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75334" w14:textId="77777777" w:rsidR="00627FC1" w:rsidRDefault="00627FC1" w:rsidP="00B7270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 w:eastAsia="en-US"/>
        </w:rPr>
        <w:drawing>
          <wp:inline distT="0" distB="0" distL="0" distR="0" wp14:anchorId="5871A432" wp14:editId="7D6D2492">
            <wp:extent cx="6120130" cy="86233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10-22 at 15.23.06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05754" w14:textId="77777777" w:rsidR="00627FC1" w:rsidRDefault="00627FC1" w:rsidP="00B72701">
      <w:pPr>
        <w:jc w:val="center"/>
        <w:rPr>
          <w:b/>
          <w:sz w:val="32"/>
          <w:szCs w:val="32"/>
        </w:rPr>
      </w:pPr>
    </w:p>
    <w:p w14:paraId="4F6963A8" w14:textId="3E8FB8C6" w:rsidR="00B72701" w:rsidRPr="00ED0D88" w:rsidRDefault="008C0730" w:rsidP="00B727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IDEA presenta </w:t>
      </w:r>
      <w:r w:rsidR="001C77CA">
        <w:rPr>
          <w:b/>
          <w:sz w:val="32"/>
          <w:szCs w:val="32"/>
        </w:rPr>
        <w:t xml:space="preserve">una nueva edición de </w:t>
      </w:r>
      <w:r>
        <w:rPr>
          <w:b/>
          <w:sz w:val="32"/>
          <w:szCs w:val="32"/>
        </w:rPr>
        <w:t>Experie</w:t>
      </w:r>
      <w:r w:rsidRPr="00ED0D88">
        <w:rPr>
          <w:b/>
          <w:sz w:val="32"/>
          <w:szCs w:val="32"/>
        </w:rPr>
        <w:t>ncia Management</w:t>
      </w:r>
    </w:p>
    <w:p w14:paraId="1FCF92AD" w14:textId="531ACF1E" w:rsidR="00B72701" w:rsidRDefault="008C0730" w:rsidP="00FD17F8">
      <w:pPr>
        <w:ind w:left="708" w:hanging="708"/>
        <w:jc w:val="center"/>
        <w:rPr>
          <w:i/>
          <w:sz w:val="24"/>
          <w:szCs w:val="24"/>
        </w:rPr>
      </w:pPr>
      <w:r w:rsidRPr="00ED0D88">
        <w:rPr>
          <w:i/>
        </w:rPr>
        <w:t>Este encuentro virtual</w:t>
      </w:r>
      <w:r w:rsidR="002521AE" w:rsidRPr="00ED0D88">
        <w:rPr>
          <w:i/>
        </w:rPr>
        <w:t xml:space="preserve">, </w:t>
      </w:r>
      <w:r w:rsidR="00BB5AA3" w:rsidRPr="00ED0D88">
        <w:rPr>
          <w:i/>
        </w:rPr>
        <w:t>organizado</w:t>
      </w:r>
      <w:r w:rsidR="00053DCF">
        <w:rPr>
          <w:i/>
        </w:rPr>
        <w:t xml:space="preserve"> por</w:t>
      </w:r>
      <w:r w:rsidR="002521AE" w:rsidRPr="00ED0D88">
        <w:rPr>
          <w:i/>
        </w:rPr>
        <w:t xml:space="preserve"> las Redes de Profesionales </w:t>
      </w:r>
      <w:r w:rsidR="00ED0D88" w:rsidRPr="00ED0D88">
        <w:rPr>
          <w:i/>
          <w:iCs/>
        </w:rPr>
        <w:t>y la Escuela de Negocios de IDEA</w:t>
      </w:r>
      <w:r w:rsidR="002521AE">
        <w:rPr>
          <w:i/>
        </w:rPr>
        <w:t>,</w:t>
      </w:r>
      <w:r>
        <w:rPr>
          <w:i/>
        </w:rPr>
        <w:t xml:space="preserve"> </w:t>
      </w:r>
      <w:r w:rsidR="00BB5AA3">
        <w:rPr>
          <w:i/>
        </w:rPr>
        <w:t>tendrá lugar</w:t>
      </w:r>
      <w:r>
        <w:rPr>
          <w:i/>
        </w:rPr>
        <w:t xml:space="preserve"> los días 18 y 19 de noviembre por la tarde.</w:t>
      </w:r>
    </w:p>
    <w:p w14:paraId="67355BB3" w14:textId="0189992D" w:rsidR="005F61BF" w:rsidRDefault="008C0730" w:rsidP="008C0730">
      <w:pPr>
        <w:jc w:val="both"/>
      </w:pPr>
      <w:r>
        <w:rPr>
          <w:b/>
        </w:rPr>
        <w:t>Buenos Aires, 26</w:t>
      </w:r>
      <w:r w:rsidR="00B72701">
        <w:rPr>
          <w:b/>
        </w:rPr>
        <w:t xml:space="preserve"> de octubre de 2020.</w:t>
      </w:r>
      <w:r w:rsidR="00B72701">
        <w:t xml:space="preserve"> –  </w:t>
      </w:r>
      <w:r w:rsidR="002521AE">
        <w:t xml:space="preserve">Con el objetivo de consolidar </w:t>
      </w:r>
      <w:r w:rsidR="003C5287">
        <w:t>a la entidad como referente en temas de management y liderazgo, el</w:t>
      </w:r>
      <w:r w:rsidR="002521AE">
        <w:t xml:space="preserve"> </w:t>
      </w:r>
      <w:r w:rsidR="002521AE" w:rsidRPr="00B2384C">
        <w:rPr>
          <w:b/>
        </w:rPr>
        <w:t>Instituto para el Desarrollo Empresarial de la Argentina (IDEA)</w:t>
      </w:r>
      <w:r w:rsidR="00B2384C">
        <w:t xml:space="preserve"> anuncia</w:t>
      </w:r>
      <w:r w:rsidR="002521AE">
        <w:t xml:space="preserve"> la tercera edición de </w:t>
      </w:r>
      <w:r w:rsidR="002521AE" w:rsidRPr="00CA0530">
        <w:rPr>
          <w:b/>
        </w:rPr>
        <w:t>“Experiencia Management”</w:t>
      </w:r>
      <w:r w:rsidR="002521AE">
        <w:t>, un encuentro virtual que tendrá lugar los días 18 y 19 de noviembre de 13:30 a 18:30</w:t>
      </w:r>
      <w:r w:rsidR="003C5287">
        <w:t xml:space="preserve"> hs</w:t>
      </w:r>
      <w:r w:rsidR="002521AE">
        <w:t xml:space="preserve">.  </w:t>
      </w:r>
    </w:p>
    <w:p w14:paraId="4C5D31AB" w14:textId="4A4B0697" w:rsidR="008C0730" w:rsidRDefault="002521AE" w:rsidP="008C0730">
      <w:pPr>
        <w:jc w:val="both"/>
      </w:pPr>
      <w:r>
        <w:t>Experiencia Management e</w:t>
      </w:r>
      <w:r w:rsidR="008C0730">
        <w:t>s el principal evento de la comunidad empresarial argentina destinado a presentar y desafiar las principales tendencias del Management a nivel global y local. Es una experiencia de exploración, aprendizaje, interacción y networking en torno a las op</w:t>
      </w:r>
      <w:r w:rsidR="007961D2">
        <w:t xml:space="preserve">ortunidades y los retos que </w:t>
      </w:r>
      <w:r w:rsidR="008C0730">
        <w:t>abren las transformaciones que se están produciendo tanto en el mundo de los negocios y las organiza</w:t>
      </w:r>
      <w:r w:rsidR="00FD17F8">
        <w:t xml:space="preserve">ciones como en nuestra sociedad, como consecuencia de la pandemia. </w:t>
      </w:r>
    </w:p>
    <w:p w14:paraId="4AFFEFD8" w14:textId="55D3DF3E" w:rsidR="007961D2" w:rsidRDefault="007961D2" w:rsidP="008C0730">
      <w:pPr>
        <w:jc w:val="both"/>
      </w:pPr>
      <w:r w:rsidRPr="007961D2">
        <w:t xml:space="preserve">Este espacio de encuentro, </w:t>
      </w:r>
      <w:r w:rsidR="00053DCF">
        <w:t xml:space="preserve">networking, </w:t>
      </w:r>
      <w:r w:rsidRPr="007961D2">
        <w:t xml:space="preserve">capacitación y actualización de la comunidad empresarial está dirigido a </w:t>
      </w:r>
      <w:r w:rsidR="008E03AF" w:rsidRPr="008E03AF">
        <w:t xml:space="preserve">directores, gerentes, mandos intermedios y jóvenes profesionales de </w:t>
      </w:r>
      <w:r w:rsidRPr="007961D2">
        <w:t>grandes empresas y PYMES, socias y no socias de IDEA, localizadas en todo el territorio nacional.</w:t>
      </w:r>
      <w:r>
        <w:t xml:space="preserve"> </w:t>
      </w:r>
      <w:r w:rsidR="008E03AF">
        <w:t>El formato del evento será ágil e interactivo, con presentaciones, workshops, cafés virtuales y stands</w:t>
      </w:r>
      <w:r w:rsidR="003252DE">
        <w:t xml:space="preserve"> en 3D</w:t>
      </w:r>
      <w:r w:rsidR="008E03AF">
        <w:t xml:space="preserve"> para sponsors. </w:t>
      </w:r>
    </w:p>
    <w:p w14:paraId="164CEC6C" w14:textId="4C30EA01" w:rsidR="002521AE" w:rsidRDefault="008E03AF" w:rsidP="008C0730">
      <w:pPr>
        <w:jc w:val="both"/>
      </w:pPr>
      <w:r>
        <w:t>A su vez, todas las actividades y paneles</w:t>
      </w:r>
      <w:r w:rsidR="002521AE">
        <w:t xml:space="preserve">, </w:t>
      </w:r>
      <w:r w:rsidR="007961D2">
        <w:t>que contará</w:t>
      </w:r>
      <w:r>
        <w:t>n</w:t>
      </w:r>
      <w:r w:rsidR="007961D2">
        <w:t xml:space="preserve"> con la presencia de oradores nacionales e internacionales de gran transcendencia</w:t>
      </w:r>
      <w:r w:rsidR="002521AE">
        <w:t xml:space="preserve">, </w:t>
      </w:r>
      <w:r w:rsidR="007961D2">
        <w:t>atravesará</w:t>
      </w:r>
      <w:r>
        <w:t>n 4</w:t>
      </w:r>
      <w:r w:rsidR="002521AE">
        <w:t xml:space="preserve"> ejes</w:t>
      </w:r>
      <w:r w:rsidR="007961D2">
        <w:t xml:space="preserve"> que permitirán discutir</w:t>
      </w:r>
      <w:r w:rsidR="007961D2" w:rsidRPr="007961D2">
        <w:t xml:space="preserve"> </w:t>
      </w:r>
      <w:r w:rsidR="007961D2">
        <w:t xml:space="preserve">en profundidad </w:t>
      </w:r>
      <w:r w:rsidR="007961D2" w:rsidRPr="007961D2">
        <w:t>los temas más d</w:t>
      </w:r>
      <w:r w:rsidR="007961D2">
        <w:t>estacados del panorama polít</w:t>
      </w:r>
      <w:r>
        <w:t>ico, económico y social del país:</w:t>
      </w:r>
      <w:r w:rsidR="002521AE">
        <w:t xml:space="preserve"> </w:t>
      </w:r>
      <w:r w:rsidR="002521AE" w:rsidRPr="002521AE">
        <w:t>Escenario global, local y megatendencias; Organizaciones del presente; Competencia de las personas;</w:t>
      </w:r>
      <w:r w:rsidR="004C27FD">
        <w:t xml:space="preserve"> e </w:t>
      </w:r>
      <w:r w:rsidR="002521AE" w:rsidRPr="002521AE">
        <w:t>Integración, diversidad y sostenibilidad.</w:t>
      </w:r>
    </w:p>
    <w:p w14:paraId="410A204E" w14:textId="5C2FC65E" w:rsidR="00F94415" w:rsidRDefault="00F94415" w:rsidP="00F94415">
      <w:pPr>
        <w:jc w:val="both"/>
      </w:pPr>
      <w:r>
        <w:t xml:space="preserve">Algunos de los </w:t>
      </w:r>
      <w:r w:rsidRPr="00F94415">
        <w:rPr>
          <w:i/>
        </w:rPr>
        <w:t>speakers</w:t>
      </w:r>
      <w:r>
        <w:t xml:space="preserve"> que estarán presentes son: Michele Wucker, autora de "El rinoceronte gris" y CEO de Gray Rhino &amp; Company; Agustina Fainguersch, CEO en Wolox; Sonja Blignaut, CEO de Cognitive Edge y especialista en complejidad y manejo de incertidumbre; Eduardo Bastitta, Co-fundador y CEO de Plaza Logística; Agustín Salvia, Director de Investigación del Observatorio de la Deuda Social Argentina en Universidad Católica Argentina; Nicole Becker, fundadora de Jóvenes por el Clima Argentina; y Alejandro Malgor, co-fundador de Xinca y Young Global Leader del World Economic Forum.</w:t>
      </w:r>
    </w:p>
    <w:p w14:paraId="21C7A371" w14:textId="1D70A7CB" w:rsidR="00E32F64" w:rsidRDefault="00E32F64" w:rsidP="008C0730">
      <w:pPr>
        <w:jc w:val="both"/>
      </w:pPr>
      <w:r w:rsidRPr="00B009F2">
        <w:rPr>
          <w:i/>
        </w:rPr>
        <w:t>“La pandemia que estamos viviendo trajo innumerables desafíos a los países y sus gobiernos, a los ciudadanos y también a las empresas</w:t>
      </w:r>
      <w:r w:rsidR="00B009F2" w:rsidRPr="00B009F2">
        <w:rPr>
          <w:i/>
        </w:rPr>
        <w:t>. Hoy más que nunca es importante poder entender el alcance de estos cambios que se están produciendo en cada instancia de una organización y cuál es el rol que deberán tomar los líderes para adaptarse a los nuevos tiempos que corren. Por eso, q</w:t>
      </w:r>
      <w:r w:rsidRPr="00B009F2">
        <w:rPr>
          <w:i/>
        </w:rPr>
        <w:t>ueremos agradecerles a todos los oradores que nos acompañan por permitirnos hacer este ejercicio de pensar y discutir cuáles serán las problemáticas a enfrentar, las soluciones innovadoras a implementar y las nuevas modalidades de hacer día a día nuestro trabajo en Argentina”</w:t>
      </w:r>
      <w:r w:rsidR="00B009F2" w:rsidRPr="00B009F2">
        <w:rPr>
          <w:i/>
        </w:rPr>
        <w:t>,</w:t>
      </w:r>
      <w:r w:rsidR="00B009F2">
        <w:t xml:space="preserve"> explicó Silvia Bulla, Presidente y Directora de Recursos Humanos de DuPont, y Presidente de Experiencia Management.</w:t>
      </w:r>
    </w:p>
    <w:p w14:paraId="52D0D746" w14:textId="44709647" w:rsidR="007961D2" w:rsidRDefault="00C06F2C" w:rsidP="008C0730">
      <w:pPr>
        <w:jc w:val="both"/>
      </w:pPr>
      <w:r>
        <w:lastRenderedPageBreak/>
        <w:t>Existen dos modalidades de inscripción</w:t>
      </w:r>
      <w:r w:rsidR="00FD17F8">
        <w:t xml:space="preserve"> para quienes quieran formar parte de este evento</w:t>
      </w:r>
      <w:r w:rsidR="00E32F64">
        <w:t xml:space="preserve">: </w:t>
      </w:r>
      <w:r w:rsidR="00053DCF">
        <w:t>por un</w:t>
      </w:r>
      <w:r>
        <w:t xml:space="preserve"> </w:t>
      </w:r>
      <w:r w:rsidR="00053DCF">
        <w:t>lado</w:t>
      </w:r>
      <w:r>
        <w:t xml:space="preserve">, quienes se inscriban a la versión arancelada podrán acceder al programa completo, participar de </w:t>
      </w:r>
      <w:r w:rsidR="00053DCF">
        <w:t>Round Tables</w:t>
      </w:r>
      <w:r>
        <w:t xml:space="preserve"> con CEOs y líderes empresariales, interactuar con otros participantes por medio de un </w:t>
      </w:r>
      <w:r w:rsidR="00776BED">
        <w:t xml:space="preserve">chat de networking, y </w:t>
      </w:r>
      <w:r w:rsidR="00053DCF">
        <w:t>generar videollamadas 1 a 1</w:t>
      </w:r>
      <w:r>
        <w:t xml:space="preserve">. </w:t>
      </w:r>
      <w:r w:rsidR="00053DCF">
        <w:t xml:space="preserve">Por otro lado, podrán inscribirse sin cargo, y acceder solo al contenido general. </w:t>
      </w:r>
      <w:r>
        <w:t>El encuentro será transmitido, también</w:t>
      </w:r>
      <w:r w:rsidR="004C27FD">
        <w:t>,</w:t>
      </w:r>
      <w:r>
        <w:t xml:space="preserve"> por el canal de Youtube de IDEA. </w:t>
      </w:r>
    </w:p>
    <w:p w14:paraId="28116129" w14:textId="77777777" w:rsidR="00E93E33" w:rsidRDefault="00C06F2C" w:rsidP="00A40833">
      <w:pPr>
        <w:jc w:val="both"/>
      </w:pPr>
      <w:r w:rsidRPr="007F5F4A">
        <w:t xml:space="preserve">Para inscribirse en </w:t>
      </w:r>
      <w:r>
        <w:t>Experiencia</w:t>
      </w:r>
      <w:r w:rsidRPr="007F5F4A">
        <w:t xml:space="preserve"> </w:t>
      </w:r>
      <w:r w:rsidR="00FD17F8">
        <w:t xml:space="preserve">Management pueden ingresar en: </w:t>
      </w:r>
      <w:hyperlink r:id="rId9" w:history="1">
        <w:r w:rsidR="00A40833" w:rsidRPr="006B6B79">
          <w:rPr>
            <w:rStyle w:val="Hipervnculo"/>
          </w:rPr>
          <w:t>https://management.idea.org.ar/</w:t>
        </w:r>
      </w:hyperlink>
    </w:p>
    <w:p w14:paraId="5AFFB270" w14:textId="3DC916F2" w:rsidR="00EF6BBB" w:rsidRPr="00A40833" w:rsidRDefault="00EF6BBB" w:rsidP="00A40833">
      <w:pPr>
        <w:jc w:val="both"/>
      </w:pPr>
      <w:r>
        <w:rPr>
          <w:b/>
        </w:rPr>
        <w:t>Acerca de IDEA</w:t>
      </w:r>
      <w:bookmarkStart w:id="0" w:name="_GoBack"/>
      <w:bookmarkEnd w:id="0"/>
    </w:p>
    <w:p w14:paraId="6B6FB8B6" w14:textId="77777777" w:rsidR="00B0091F" w:rsidRDefault="00EF6BBB" w:rsidP="00EF6BBB">
      <w:r>
        <w:rPr>
          <w:sz w:val="18"/>
          <w:szCs w:val="18"/>
        </w:rPr>
        <w:t xml:space="preserve">IDEA, Instituto para el Desarrollo Empresarial de la Argentina es voz activa de un empresariado comprometido por el desarrollo económico, social e institucional de la Argentina. Es una organización enfocada en el HACER, generando espacios de debate y pensamiento multisectorial que aporte valor, ideas y acuerdos sobre los grandes temas que involucran el desarrollo sostenible de nuestro país. Hoy, IDEA representa a más de 500 empresas de todos los sectores y tamaños, desde multinacionales hasta PyMes. En su conjunto producen el 50% del PBI y del empleo privado a nivel nacional. </w:t>
      </w:r>
    </w:p>
    <w:p w14:paraId="36B0FFEB" w14:textId="09755365" w:rsidR="00EF6BBB" w:rsidRDefault="00EF6BBB" w:rsidP="00EF6BBB">
      <w:pPr>
        <w:rPr>
          <w:sz w:val="18"/>
          <w:szCs w:val="18"/>
        </w:rPr>
      </w:pPr>
      <w:r>
        <w:rPr>
          <w:sz w:val="18"/>
          <w:szCs w:val="18"/>
        </w:rPr>
        <w:t>IDEA desarrolla encuentros de intercambio y capacitación,  ofrece distintas propuesta de servicios y espacios de actividad como las Redes de Profesionales,  la Escuela de Negocios, IDEA PYME, IDEA Joven, IDEA Diversidad y espacios de incidencia como el Coloquio, punt</w:t>
      </w:r>
      <w:r w:rsidR="004C579F">
        <w:rPr>
          <w:sz w:val="18"/>
          <w:szCs w:val="18"/>
        </w:rPr>
        <w:t>o de encuentro que desde hace 56</w:t>
      </w:r>
      <w:r>
        <w:rPr>
          <w:sz w:val="18"/>
          <w:szCs w:val="18"/>
        </w:rPr>
        <w:t xml:space="preserve"> años reúne a los dirigentes de los sectores más relevantes del ámbito nacional e internacional, público y privado; para el tratamiento estratégico de las grandes cuestiones nacionales que preocupan e interesan al empresariado.</w:t>
      </w:r>
    </w:p>
    <w:sectPr w:rsidR="00EF6BBB" w:rsidSect="00986316">
      <w:pgSz w:w="11906" w:h="16838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0E243" w14:textId="77777777" w:rsidR="002C2DBF" w:rsidRDefault="002C2DBF" w:rsidP="00BE0DF4">
      <w:pPr>
        <w:spacing w:after="0" w:line="240" w:lineRule="auto"/>
      </w:pPr>
      <w:r>
        <w:separator/>
      </w:r>
    </w:p>
  </w:endnote>
  <w:endnote w:type="continuationSeparator" w:id="0">
    <w:p w14:paraId="13AF07A7" w14:textId="77777777" w:rsidR="002C2DBF" w:rsidRDefault="002C2DBF" w:rsidP="00BE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F3A73" w14:textId="77777777" w:rsidR="002C2DBF" w:rsidRDefault="002C2DBF" w:rsidP="00BE0DF4">
      <w:pPr>
        <w:spacing w:after="0" w:line="240" w:lineRule="auto"/>
      </w:pPr>
      <w:r>
        <w:separator/>
      </w:r>
    </w:p>
  </w:footnote>
  <w:footnote w:type="continuationSeparator" w:id="0">
    <w:p w14:paraId="69B91E1D" w14:textId="77777777" w:rsidR="002C2DBF" w:rsidRDefault="002C2DBF" w:rsidP="00BE0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D482F"/>
    <w:multiLevelType w:val="hybridMultilevel"/>
    <w:tmpl w:val="E3C6C4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F3789"/>
    <w:multiLevelType w:val="hybridMultilevel"/>
    <w:tmpl w:val="93A830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13AC7"/>
    <w:multiLevelType w:val="multilevel"/>
    <w:tmpl w:val="6822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311862"/>
    <w:multiLevelType w:val="hybridMultilevel"/>
    <w:tmpl w:val="35D489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C50D4"/>
    <w:multiLevelType w:val="hybridMultilevel"/>
    <w:tmpl w:val="3A62296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253BA"/>
    <w:multiLevelType w:val="multilevel"/>
    <w:tmpl w:val="C19E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3C6CE1"/>
    <w:multiLevelType w:val="hybridMultilevel"/>
    <w:tmpl w:val="964C5A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F4"/>
    <w:rsid w:val="00016755"/>
    <w:rsid w:val="0005290A"/>
    <w:rsid w:val="00053DCF"/>
    <w:rsid w:val="000A7D9B"/>
    <w:rsid w:val="000B03D3"/>
    <w:rsid w:val="000B04C5"/>
    <w:rsid w:val="000B5917"/>
    <w:rsid w:val="000C1D31"/>
    <w:rsid w:val="000D0F8F"/>
    <w:rsid w:val="000D699E"/>
    <w:rsid w:val="000E615A"/>
    <w:rsid w:val="00110716"/>
    <w:rsid w:val="00120C7C"/>
    <w:rsid w:val="00125F6D"/>
    <w:rsid w:val="0013387A"/>
    <w:rsid w:val="001426CE"/>
    <w:rsid w:val="00146CEE"/>
    <w:rsid w:val="00155C8E"/>
    <w:rsid w:val="00175CA7"/>
    <w:rsid w:val="00177006"/>
    <w:rsid w:val="00182447"/>
    <w:rsid w:val="00185382"/>
    <w:rsid w:val="00193B74"/>
    <w:rsid w:val="001C77CA"/>
    <w:rsid w:val="001D429A"/>
    <w:rsid w:val="001E5D1F"/>
    <w:rsid w:val="001F3BC3"/>
    <w:rsid w:val="00212D56"/>
    <w:rsid w:val="00227CA5"/>
    <w:rsid w:val="00251D2B"/>
    <w:rsid w:val="002521AE"/>
    <w:rsid w:val="0025760D"/>
    <w:rsid w:val="0026303F"/>
    <w:rsid w:val="002A002E"/>
    <w:rsid w:val="002B7CE1"/>
    <w:rsid w:val="002C2DBF"/>
    <w:rsid w:val="002D3074"/>
    <w:rsid w:val="002E6413"/>
    <w:rsid w:val="002E7823"/>
    <w:rsid w:val="003252DE"/>
    <w:rsid w:val="00385073"/>
    <w:rsid w:val="003C5287"/>
    <w:rsid w:val="003D5ED7"/>
    <w:rsid w:val="00406305"/>
    <w:rsid w:val="004162D0"/>
    <w:rsid w:val="00425D97"/>
    <w:rsid w:val="00476C9D"/>
    <w:rsid w:val="00482AB9"/>
    <w:rsid w:val="00484E9A"/>
    <w:rsid w:val="004948D7"/>
    <w:rsid w:val="004A1E94"/>
    <w:rsid w:val="004A22B2"/>
    <w:rsid w:val="004C27FD"/>
    <w:rsid w:val="004C579F"/>
    <w:rsid w:val="004D46FB"/>
    <w:rsid w:val="00534E24"/>
    <w:rsid w:val="00536938"/>
    <w:rsid w:val="00545C41"/>
    <w:rsid w:val="0055237B"/>
    <w:rsid w:val="00554AE0"/>
    <w:rsid w:val="0056546C"/>
    <w:rsid w:val="005977C6"/>
    <w:rsid w:val="005A7066"/>
    <w:rsid w:val="005E5318"/>
    <w:rsid w:val="005F38C1"/>
    <w:rsid w:val="005F61BF"/>
    <w:rsid w:val="00617C9D"/>
    <w:rsid w:val="006245D7"/>
    <w:rsid w:val="00627FC1"/>
    <w:rsid w:val="0063213C"/>
    <w:rsid w:val="006356AF"/>
    <w:rsid w:val="00642FBC"/>
    <w:rsid w:val="0064426E"/>
    <w:rsid w:val="00667785"/>
    <w:rsid w:val="0068650C"/>
    <w:rsid w:val="00693F0F"/>
    <w:rsid w:val="006B067A"/>
    <w:rsid w:val="006C1F78"/>
    <w:rsid w:val="006C758D"/>
    <w:rsid w:val="006D70FC"/>
    <w:rsid w:val="00700297"/>
    <w:rsid w:val="007038D5"/>
    <w:rsid w:val="00730197"/>
    <w:rsid w:val="007355A4"/>
    <w:rsid w:val="00743A1B"/>
    <w:rsid w:val="00772BC2"/>
    <w:rsid w:val="00776BED"/>
    <w:rsid w:val="00781298"/>
    <w:rsid w:val="00784DEF"/>
    <w:rsid w:val="0079180C"/>
    <w:rsid w:val="007961D2"/>
    <w:rsid w:val="0079656B"/>
    <w:rsid w:val="007B1F00"/>
    <w:rsid w:val="007C079C"/>
    <w:rsid w:val="007C61E7"/>
    <w:rsid w:val="007C6A99"/>
    <w:rsid w:val="007C769F"/>
    <w:rsid w:val="007E35F3"/>
    <w:rsid w:val="007E4097"/>
    <w:rsid w:val="007E768B"/>
    <w:rsid w:val="007F5F4A"/>
    <w:rsid w:val="00812974"/>
    <w:rsid w:val="00830882"/>
    <w:rsid w:val="008378B9"/>
    <w:rsid w:val="00866B38"/>
    <w:rsid w:val="00896A6A"/>
    <w:rsid w:val="008A006F"/>
    <w:rsid w:val="008A1ECE"/>
    <w:rsid w:val="008A3A91"/>
    <w:rsid w:val="008A567B"/>
    <w:rsid w:val="008A71C6"/>
    <w:rsid w:val="008B500D"/>
    <w:rsid w:val="008C0730"/>
    <w:rsid w:val="008E03AF"/>
    <w:rsid w:val="008E461E"/>
    <w:rsid w:val="008F720A"/>
    <w:rsid w:val="00916619"/>
    <w:rsid w:val="00921E43"/>
    <w:rsid w:val="0092579A"/>
    <w:rsid w:val="009556FC"/>
    <w:rsid w:val="00961524"/>
    <w:rsid w:val="00970BC8"/>
    <w:rsid w:val="0097448F"/>
    <w:rsid w:val="00986316"/>
    <w:rsid w:val="009A427E"/>
    <w:rsid w:val="009A59FE"/>
    <w:rsid w:val="009A74BC"/>
    <w:rsid w:val="009C0A70"/>
    <w:rsid w:val="009D78FA"/>
    <w:rsid w:val="009F50CE"/>
    <w:rsid w:val="00A15514"/>
    <w:rsid w:val="00A201F1"/>
    <w:rsid w:val="00A23FA1"/>
    <w:rsid w:val="00A3230E"/>
    <w:rsid w:val="00A40833"/>
    <w:rsid w:val="00A42689"/>
    <w:rsid w:val="00A52FA2"/>
    <w:rsid w:val="00A6161B"/>
    <w:rsid w:val="00A6665A"/>
    <w:rsid w:val="00A936A5"/>
    <w:rsid w:val="00AA45AD"/>
    <w:rsid w:val="00AA50B8"/>
    <w:rsid w:val="00AB29C9"/>
    <w:rsid w:val="00AC4D28"/>
    <w:rsid w:val="00B0091F"/>
    <w:rsid w:val="00B009F2"/>
    <w:rsid w:val="00B10FA4"/>
    <w:rsid w:val="00B11FB0"/>
    <w:rsid w:val="00B1669A"/>
    <w:rsid w:val="00B2384C"/>
    <w:rsid w:val="00B460BA"/>
    <w:rsid w:val="00B720D6"/>
    <w:rsid w:val="00B72701"/>
    <w:rsid w:val="00B960C3"/>
    <w:rsid w:val="00BB5AA3"/>
    <w:rsid w:val="00BC1605"/>
    <w:rsid w:val="00BC6932"/>
    <w:rsid w:val="00BD2E28"/>
    <w:rsid w:val="00BD30EB"/>
    <w:rsid w:val="00BD6CA0"/>
    <w:rsid w:val="00BE0DF4"/>
    <w:rsid w:val="00C04728"/>
    <w:rsid w:val="00C06F2C"/>
    <w:rsid w:val="00C35F18"/>
    <w:rsid w:val="00C44BA8"/>
    <w:rsid w:val="00C5097B"/>
    <w:rsid w:val="00C5208A"/>
    <w:rsid w:val="00C77A43"/>
    <w:rsid w:val="00C805AE"/>
    <w:rsid w:val="00CA0530"/>
    <w:rsid w:val="00CB00E2"/>
    <w:rsid w:val="00CB0777"/>
    <w:rsid w:val="00CC7F77"/>
    <w:rsid w:val="00CD030C"/>
    <w:rsid w:val="00CD7AA6"/>
    <w:rsid w:val="00CE3AC0"/>
    <w:rsid w:val="00CE756A"/>
    <w:rsid w:val="00CE7C06"/>
    <w:rsid w:val="00CF4649"/>
    <w:rsid w:val="00D02F0D"/>
    <w:rsid w:val="00D066C9"/>
    <w:rsid w:val="00D413D8"/>
    <w:rsid w:val="00D55AA4"/>
    <w:rsid w:val="00D825A7"/>
    <w:rsid w:val="00D82972"/>
    <w:rsid w:val="00D93C58"/>
    <w:rsid w:val="00DB3C15"/>
    <w:rsid w:val="00DE559B"/>
    <w:rsid w:val="00DE591B"/>
    <w:rsid w:val="00DE5959"/>
    <w:rsid w:val="00DF1307"/>
    <w:rsid w:val="00E0006E"/>
    <w:rsid w:val="00E07775"/>
    <w:rsid w:val="00E148DE"/>
    <w:rsid w:val="00E32D01"/>
    <w:rsid w:val="00E32F64"/>
    <w:rsid w:val="00E35A6C"/>
    <w:rsid w:val="00E46A6E"/>
    <w:rsid w:val="00E6360C"/>
    <w:rsid w:val="00E71082"/>
    <w:rsid w:val="00E93E33"/>
    <w:rsid w:val="00EA001A"/>
    <w:rsid w:val="00EB6191"/>
    <w:rsid w:val="00EC77F4"/>
    <w:rsid w:val="00ED0D88"/>
    <w:rsid w:val="00ED4062"/>
    <w:rsid w:val="00EE3E4E"/>
    <w:rsid w:val="00EF2DB4"/>
    <w:rsid w:val="00EF4E4A"/>
    <w:rsid w:val="00EF6BBB"/>
    <w:rsid w:val="00F43CFA"/>
    <w:rsid w:val="00F550F5"/>
    <w:rsid w:val="00F712CF"/>
    <w:rsid w:val="00F86CC8"/>
    <w:rsid w:val="00F93D3B"/>
    <w:rsid w:val="00F94415"/>
    <w:rsid w:val="00FC5EE8"/>
    <w:rsid w:val="00FD17F8"/>
    <w:rsid w:val="00FF5510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6696C"/>
  <w15:chartTrackingRefBased/>
  <w15:docId w15:val="{34F713B3-A5C5-4A11-92E5-A112A99F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BBB"/>
    <w:rPr>
      <w:rFonts w:ascii="Calibri" w:eastAsia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0DF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E0DF4"/>
  </w:style>
  <w:style w:type="paragraph" w:styleId="Piedepgina">
    <w:name w:val="footer"/>
    <w:basedOn w:val="Normal"/>
    <w:link w:val="PiedepginaCar"/>
    <w:uiPriority w:val="99"/>
    <w:unhideWhenUsed/>
    <w:rsid w:val="00BE0DF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0DF4"/>
  </w:style>
  <w:style w:type="paragraph" w:styleId="Prrafodelista">
    <w:name w:val="List Paragraph"/>
    <w:basedOn w:val="Normal"/>
    <w:uiPriority w:val="34"/>
    <w:qFormat/>
    <w:rsid w:val="00C35F1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6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BBB"/>
    <w:rPr>
      <w:rFonts w:ascii="Segoe UI" w:eastAsia="Calibri" w:hAnsi="Segoe UI" w:cs="Segoe UI"/>
      <w:sz w:val="18"/>
      <w:szCs w:val="18"/>
      <w:lang w:eastAsia="es-AR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Calibri" w:eastAsia="Calibri" w:hAnsi="Calibri" w:cs="Calibri"/>
      <w:sz w:val="20"/>
      <w:szCs w:val="20"/>
      <w:lang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customStyle="1" w:styleId="Prrafodelista1">
    <w:name w:val="Párrafo de lista1"/>
    <w:basedOn w:val="Normal"/>
    <w:rsid w:val="00A52FA2"/>
    <w:pPr>
      <w:suppressAutoHyphens/>
      <w:spacing w:line="254" w:lineRule="auto"/>
      <w:ind w:left="720"/>
    </w:pPr>
    <w:rPr>
      <w:rFonts w:eastAsia="Arial Unicode MS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4D4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C769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C769F"/>
    <w:rPr>
      <w:color w:val="605E5C"/>
      <w:shd w:val="clear" w:color="auto" w:fill="E1DFDD"/>
    </w:rPr>
  </w:style>
  <w:style w:type="paragraph" w:styleId="Sangradetextonormal">
    <w:name w:val="Body Text Indent"/>
    <w:basedOn w:val="Normal"/>
    <w:link w:val="SangradetextonormalCar"/>
    <w:rsid w:val="005A7066"/>
    <w:pPr>
      <w:autoSpaceDE w:val="0"/>
      <w:autoSpaceDN w:val="0"/>
      <w:adjustRightInd w:val="0"/>
      <w:spacing w:after="0" w:line="240" w:lineRule="atLeast"/>
      <w:ind w:left="2124"/>
      <w:jc w:val="both"/>
    </w:pPr>
    <w:rPr>
      <w:rFonts w:ascii="Arial" w:eastAsia="MS Mincho" w:hAnsi="Arial" w:cs="Arial"/>
      <w:color w:val="000000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A7066"/>
    <w:rPr>
      <w:rFonts w:ascii="Arial" w:eastAsia="MS Mincho" w:hAnsi="Arial" w:cs="Arial"/>
      <w:color w:val="000000"/>
      <w:sz w:val="24"/>
      <w:szCs w:val="20"/>
      <w:lang w:val="es-ES" w:eastAsia="es-ES"/>
    </w:rPr>
  </w:style>
  <w:style w:type="paragraph" w:customStyle="1" w:styleId="gmail-p1">
    <w:name w:val="gmail-p1"/>
    <w:basedOn w:val="Normal"/>
    <w:rsid w:val="005A706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rsid w:val="005A7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25D9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25D97"/>
    <w:rPr>
      <w:rFonts w:ascii="Calibri" w:eastAsia="Calibri" w:hAnsi="Calibri" w:cs="Calibri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EEEEE"/>
                <w:right w:val="none" w:sz="0" w:space="0" w:color="auto"/>
              </w:divBdr>
            </w:div>
            <w:div w:id="17844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0077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5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EEEEE"/>
                <w:right w:val="none" w:sz="0" w:space="0" w:color="auto"/>
              </w:divBdr>
            </w:div>
            <w:div w:id="215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0849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6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EEEEE"/>
                <w:right w:val="none" w:sz="0" w:space="0" w:color="auto"/>
              </w:divBdr>
            </w:div>
            <w:div w:id="11059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9987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1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EEEEE"/>
                <w:right w:val="none" w:sz="0" w:space="0" w:color="auto"/>
              </w:divBdr>
            </w:div>
            <w:div w:id="13315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0788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EEEEE"/>
                <w:right w:val="none" w:sz="0" w:space="0" w:color="auto"/>
              </w:divBdr>
            </w:div>
            <w:div w:id="9822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21267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EEEEE"/>
                <w:right w:val="none" w:sz="0" w:space="0" w:color="auto"/>
              </w:divBdr>
            </w:div>
            <w:div w:id="16039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827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6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EEEEE"/>
                <w:right w:val="none" w:sz="0" w:space="0" w:color="auto"/>
              </w:divBdr>
            </w:div>
            <w:div w:id="12950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437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6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EEEEE"/>
                <w:right w:val="none" w:sz="0" w:space="0" w:color="auto"/>
              </w:divBdr>
            </w:div>
            <w:div w:id="20830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0506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8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EEEEE"/>
                <w:right w:val="none" w:sz="0" w:space="0" w:color="auto"/>
              </w:divBdr>
            </w:div>
            <w:div w:id="13713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4838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6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EEEEE"/>
                <w:right w:val="none" w:sz="0" w:space="0" w:color="auto"/>
              </w:divBdr>
            </w:div>
            <w:div w:id="19098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7332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EEEEE"/>
                <w:right w:val="none" w:sz="0" w:space="0" w:color="auto"/>
              </w:divBdr>
            </w:div>
            <w:div w:id="5798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8034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6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EEEEE"/>
                <w:right w:val="none" w:sz="0" w:space="0" w:color="auto"/>
              </w:divBdr>
            </w:div>
            <w:div w:id="16374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5211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EEEEE"/>
                <w:right w:val="none" w:sz="0" w:space="0" w:color="auto"/>
              </w:divBdr>
            </w:div>
            <w:div w:id="20339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2584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4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EEEEE"/>
                <w:right w:val="none" w:sz="0" w:space="0" w:color="auto"/>
              </w:divBdr>
            </w:div>
            <w:div w:id="3739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6237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9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EEEEE"/>
                <w:right w:val="none" w:sz="0" w:space="0" w:color="auto"/>
              </w:divBdr>
            </w:div>
            <w:div w:id="2380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0276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5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EEEEE"/>
                <w:right w:val="none" w:sz="0" w:space="0" w:color="auto"/>
              </w:divBdr>
            </w:div>
            <w:div w:id="6838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20260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EEEEE"/>
                <w:right w:val="none" w:sz="0" w:space="0" w:color="auto"/>
              </w:divBdr>
            </w:div>
            <w:div w:id="4678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7776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EEEEE"/>
                <w:right w:val="none" w:sz="0" w:space="0" w:color="auto"/>
              </w:divBdr>
            </w:div>
            <w:div w:id="6807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7650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EEEEE"/>
                <w:right w:val="none" w:sz="0" w:space="0" w:color="auto"/>
              </w:divBdr>
            </w:div>
            <w:div w:id="2545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9035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2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EEEEE"/>
                <w:right w:val="none" w:sz="0" w:space="0" w:color="auto"/>
              </w:divBdr>
            </w:div>
            <w:div w:id="20035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3456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EEEEE"/>
                <w:right w:val="none" w:sz="0" w:space="0" w:color="auto"/>
              </w:divBdr>
            </w:div>
            <w:div w:id="983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3307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EEEEE"/>
                <w:right w:val="none" w:sz="0" w:space="0" w:color="auto"/>
              </w:divBdr>
            </w:div>
            <w:div w:id="17991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7498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EEEEE"/>
                <w:right w:val="none" w:sz="0" w:space="0" w:color="auto"/>
              </w:divBdr>
            </w:div>
            <w:div w:id="17479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9321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EEEEE"/>
                <w:right w:val="none" w:sz="0" w:space="0" w:color="auto"/>
              </w:divBdr>
            </w:div>
            <w:div w:id="6730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6725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1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EEEEE"/>
                <w:right w:val="none" w:sz="0" w:space="0" w:color="auto"/>
              </w:divBdr>
            </w:div>
            <w:div w:id="1810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1550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EEEEEE"/>
                        <w:right w:val="none" w:sz="0" w:space="0" w:color="auto"/>
                      </w:divBdr>
                    </w:div>
                    <w:div w:id="18507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EEEEE"/>
                        <w:right w:val="none" w:sz="0" w:space="0" w:color="auto"/>
                      </w:divBdr>
                      <w:divsChild>
                        <w:div w:id="76607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7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EEEEEE"/>
                        <w:right w:val="none" w:sz="0" w:space="0" w:color="auto"/>
                      </w:divBdr>
                    </w:div>
                    <w:div w:id="10157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EEEEE"/>
                        <w:right w:val="none" w:sz="0" w:space="0" w:color="auto"/>
                      </w:divBdr>
                      <w:divsChild>
                        <w:div w:id="20368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04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EEEEEE"/>
                        <w:right w:val="none" w:sz="0" w:space="0" w:color="auto"/>
                      </w:divBdr>
                    </w:div>
                    <w:div w:id="1236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EEEEE"/>
                        <w:right w:val="none" w:sz="0" w:space="0" w:color="auto"/>
                      </w:divBdr>
                      <w:divsChild>
                        <w:div w:id="17742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7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EEEEEE"/>
                        <w:right w:val="none" w:sz="0" w:space="0" w:color="auto"/>
                      </w:divBdr>
                    </w:div>
                    <w:div w:id="131853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EEEEE"/>
                        <w:right w:val="none" w:sz="0" w:space="0" w:color="auto"/>
                      </w:divBdr>
                      <w:divsChild>
                        <w:div w:id="114550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EEEEEE"/>
                        <w:right w:val="none" w:sz="0" w:space="0" w:color="auto"/>
                      </w:divBdr>
                    </w:div>
                    <w:div w:id="72653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EEEEE"/>
                        <w:right w:val="none" w:sz="0" w:space="0" w:color="auto"/>
                      </w:divBdr>
                      <w:divsChild>
                        <w:div w:id="213393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0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EEEEEE"/>
                        <w:right w:val="none" w:sz="0" w:space="0" w:color="auto"/>
                      </w:divBdr>
                    </w:div>
                    <w:div w:id="2776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EEEEE"/>
                        <w:right w:val="none" w:sz="0" w:space="0" w:color="auto"/>
                      </w:divBdr>
                      <w:divsChild>
                        <w:div w:id="135372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51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EEEEEE"/>
                        <w:right w:val="none" w:sz="0" w:space="0" w:color="auto"/>
                      </w:divBdr>
                    </w:div>
                    <w:div w:id="1921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EEEEE"/>
                        <w:right w:val="none" w:sz="0" w:space="0" w:color="auto"/>
                      </w:divBdr>
                      <w:divsChild>
                        <w:div w:id="11062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nagement.idea.org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4466F-49DF-4FA7-931A-F8E8171D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Gonzalez</dc:creator>
  <cp:keywords/>
  <dc:description/>
  <cp:lastModifiedBy>Idea</cp:lastModifiedBy>
  <cp:revision>27</cp:revision>
  <dcterms:created xsi:type="dcterms:W3CDTF">2020-10-20T18:10:00Z</dcterms:created>
  <dcterms:modified xsi:type="dcterms:W3CDTF">2020-10-23T12:19:00Z</dcterms:modified>
</cp:coreProperties>
</file>