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A11EC" w14:textId="1761F749" w:rsidR="00A203FA" w:rsidRPr="00BB6D6B" w:rsidRDefault="006A3DE4" w:rsidP="00993DF2">
      <w:pPr>
        <w:pStyle w:val="Volanta"/>
        <w:tabs>
          <w:tab w:val="left" w:pos="8025"/>
        </w:tabs>
        <w:jc w:val="both"/>
        <w:rPr>
          <w:rFonts w:ascii="Arial" w:hAnsi="Arial" w:cs="Arial"/>
          <w:bCs w:val="0"/>
          <w:color w:val="808080" w:themeColor="background1" w:themeShade="80"/>
          <w:kern w:val="0"/>
          <w:sz w:val="26"/>
          <w:szCs w:val="26"/>
          <w:lang w:val="es-AR"/>
        </w:rPr>
      </w:pPr>
      <w:r w:rsidRPr="00BB6D6B">
        <w:rPr>
          <w:rFonts w:ascii="Arial" w:hAnsi="Arial" w:cs="Arial"/>
          <w:bCs w:val="0"/>
          <w:color w:val="808080" w:themeColor="background1" w:themeShade="80"/>
          <w:kern w:val="0"/>
          <w:sz w:val="26"/>
          <w:szCs w:val="26"/>
          <w:lang w:val="es-AR"/>
        </w:rPr>
        <w:t>Efecto</w:t>
      </w:r>
      <w:r w:rsidR="00AD1F70">
        <w:rPr>
          <w:rFonts w:ascii="Arial" w:hAnsi="Arial" w:cs="Arial"/>
          <w:bCs w:val="0"/>
          <w:color w:val="808080" w:themeColor="background1" w:themeShade="80"/>
          <w:kern w:val="0"/>
          <w:sz w:val="26"/>
          <w:szCs w:val="26"/>
          <w:lang w:val="es-AR"/>
        </w:rPr>
        <w:t>s</w:t>
      </w:r>
      <w:r w:rsidRPr="00BB6D6B">
        <w:rPr>
          <w:rFonts w:ascii="Arial" w:hAnsi="Arial" w:cs="Arial"/>
          <w:bCs w:val="0"/>
          <w:color w:val="808080" w:themeColor="background1" w:themeShade="80"/>
          <w:kern w:val="0"/>
          <w:sz w:val="26"/>
          <w:szCs w:val="26"/>
          <w:lang w:val="es-AR"/>
        </w:rPr>
        <w:t xml:space="preserve"> de la pandemia</w:t>
      </w:r>
    </w:p>
    <w:p w14:paraId="555415CE" w14:textId="15D5557B" w:rsidR="002370BE" w:rsidRPr="00C90DA1" w:rsidRDefault="002370BE" w:rsidP="00993DF2">
      <w:pPr>
        <w:pStyle w:val="Volanta"/>
        <w:tabs>
          <w:tab w:val="left" w:pos="8025"/>
        </w:tabs>
        <w:jc w:val="both"/>
        <w:rPr>
          <w:rFonts w:ascii="Arial" w:hAnsi="Arial" w:cs="Arial"/>
          <w:bCs w:val="0"/>
          <w:color w:val="31849B" w:themeColor="accent5" w:themeShade="BF"/>
          <w:kern w:val="0"/>
          <w:sz w:val="44"/>
          <w:szCs w:val="44"/>
          <w:lang w:val="es-AR"/>
        </w:rPr>
      </w:pPr>
    </w:p>
    <w:p w14:paraId="459CEAAE" w14:textId="0E3F745E" w:rsidR="002370BE" w:rsidRPr="00993DF2" w:rsidRDefault="00C90DA1" w:rsidP="00993DF2">
      <w:pPr>
        <w:pStyle w:val="Volanta"/>
        <w:tabs>
          <w:tab w:val="left" w:pos="8025"/>
        </w:tabs>
        <w:jc w:val="both"/>
        <w:rPr>
          <w:rFonts w:ascii="Arial" w:hAnsi="Arial" w:cs="Arial"/>
          <w:bCs w:val="0"/>
          <w:color w:val="31849B" w:themeColor="accent5" w:themeShade="BF"/>
          <w:kern w:val="0"/>
          <w:sz w:val="48"/>
          <w:szCs w:val="48"/>
          <w:lang w:val="es-AR"/>
        </w:rPr>
      </w:pPr>
      <w:r w:rsidRPr="00993DF2">
        <w:rPr>
          <w:rFonts w:ascii="Arial" w:hAnsi="Arial" w:cs="Arial"/>
          <w:bCs w:val="0"/>
          <w:color w:val="31849B" w:themeColor="accent5" w:themeShade="BF"/>
          <w:kern w:val="0"/>
          <w:sz w:val="48"/>
          <w:szCs w:val="48"/>
          <w:lang w:val="es-AR"/>
        </w:rPr>
        <w:t>Los cambios en el mundo del trabajo</w:t>
      </w:r>
    </w:p>
    <w:p w14:paraId="6254345B" w14:textId="77777777" w:rsidR="00993DF2" w:rsidRDefault="00993DF2" w:rsidP="00993DF2">
      <w:pPr>
        <w:pStyle w:val="Volanta"/>
        <w:tabs>
          <w:tab w:val="left" w:pos="8025"/>
        </w:tabs>
        <w:jc w:val="both"/>
        <w:rPr>
          <w:rFonts w:ascii="Arial" w:hAnsi="Arial" w:cs="Arial"/>
          <w:b w:val="0"/>
          <w:color w:val="auto"/>
          <w:kern w:val="0"/>
          <w:sz w:val="48"/>
          <w:szCs w:val="48"/>
          <w:lang w:val="es-AR"/>
        </w:rPr>
      </w:pPr>
    </w:p>
    <w:p w14:paraId="35B1F565" w14:textId="4FE8B125" w:rsidR="007A6265" w:rsidRPr="00993DF2" w:rsidRDefault="007A6265" w:rsidP="00993DF2">
      <w:pPr>
        <w:pStyle w:val="Volanta"/>
        <w:tabs>
          <w:tab w:val="left" w:pos="8025"/>
        </w:tabs>
        <w:jc w:val="both"/>
        <w:rPr>
          <w:rFonts w:ascii="Arial" w:hAnsi="Arial" w:cs="Arial"/>
          <w:b w:val="0"/>
          <w:color w:val="31849B" w:themeColor="accent5" w:themeShade="BF"/>
          <w:kern w:val="0"/>
          <w:sz w:val="28"/>
          <w:szCs w:val="28"/>
          <w:lang w:val="es-AR"/>
        </w:rPr>
      </w:pPr>
      <w:r w:rsidRPr="00993DF2">
        <w:rPr>
          <w:rFonts w:ascii="Arial" w:hAnsi="Arial" w:cs="Arial"/>
          <w:b w:val="0"/>
          <w:color w:val="31849B" w:themeColor="accent5" w:themeShade="BF"/>
          <w:kern w:val="0"/>
          <w:sz w:val="28"/>
          <w:szCs w:val="28"/>
          <w:lang w:val="es-AR"/>
        </w:rPr>
        <w:t xml:space="preserve">El Covid-19 acelera el proceso de </w:t>
      </w:r>
      <w:r w:rsidR="00AA7BA3">
        <w:rPr>
          <w:rFonts w:ascii="Arial" w:hAnsi="Arial" w:cs="Arial"/>
          <w:b w:val="0"/>
          <w:color w:val="31849B" w:themeColor="accent5" w:themeShade="BF"/>
          <w:kern w:val="0"/>
          <w:sz w:val="28"/>
          <w:szCs w:val="28"/>
          <w:lang w:val="es-AR"/>
        </w:rPr>
        <w:t xml:space="preserve">transformación </w:t>
      </w:r>
      <w:r w:rsidRPr="00993DF2">
        <w:rPr>
          <w:rFonts w:ascii="Arial" w:hAnsi="Arial" w:cs="Arial"/>
          <w:b w:val="0"/>
          <w:color w:val="31849B" w:themeColor="accent5" w:themeShade="BF"/>
          <w:kern w:val="0"/>
          <w:sz w:val="28"/>
          <w:szCs w:val="28"/>
          <w:lang w:val="es-AR"/>
        </w:rPr>
        <w:t>tecnológi</w:t>
      </w:r>
      <w:r w:rsidR="00AA7BA3">
        <w:rPr>
          <w:rFonts w:ascii="Arial" w:hAnsi="Arial" w:cs="Arial"/>
          <w:b w:val="0"/>
          <w:color w:val="31849B" w:themeColor="accent5" w:themeShade="BF"/>
          <w:kern w:val="0"/>
          <w:sz w:val="28"/>
          <w:szCs w:val="28"/>
          <w:lang w:val="es-AR"/>
        </w:rPr>
        <w:t>a</w:t>
      </w:r>
      <w:r w:rsidRPr="00993DF2">
        <w:rPr>
          <w:rFonts w:ascii="Arial" w:hAnsi="Arial" w:cs="Arial"/>
          <w:b w:val="0"/>
          <w:color w:val="31849B" w:themeColor="accent5" w:themeShade="BF"/>
          <w:kern w:val="0"/>
          <w:sz w:val="28"/>
          <w:szCs w:val="28"/>
          <w:lang w:val="es-AR"/>
        </w:rPr>
        <w:t xml:space="preserve"> en las empresas impactando en el modelo de negocios y en sus recursos humanos.</w:t>
      </w:r>
      <w:r w:rsidR="00F319E5" w:rsidRPr="00993DF2">
        <w:rPr>
          <w:rFonts w:ascii="Arial" w:hAnsi="Arial" w:cs="Arial"/>
          <w:b w:val="0"/>
          <w:color w:val="31849B" w:themeColor="accent5" w:themeShade="BF"/>
          <w:kern w:val="0"/>
          <w:sz w:val="28"/>
          <w:szCs w:val="28"/>
          <w:lang w:val="es-AR"/>
        </w:rPr>
        <w:t xml:space="preserve"> </w:t>
      </w:r>
      <w:r w:rsidR="00993DF2" w:rsidRPr="00993DF2">
        <w:rPr>
          <w:rFonts w:ascii="Arial" w:hAnsi="Arial" w:cs="Arial"/>
          <w:b w:val="0"/>
          <w:color w:val="31849B" w:themeColor="accent5" w:themeShade="BF"/>
          <w:kern w:val="0"/>
          <w:sz w:val="28"/>
          <w:szCs w:val="28"/>
          <w:lang w:val="es-AR"/>
        </w:rPr>
        <w:t xml:space="preserve">Principales directivos de KPMG y </w:t>
      </w:r>
      <w:r w:rsidR="005A46F7">
        <w:rPr>
          <w:rFonts w:ascii="Arial" w:hAnsi="Arial" w:cs="Arial"/>
          <w:b w:val="0"/>
          <w:color w:val="31849B" w:themeColor="accent5" w:themeShade="BF"/>
          <w:kern w:val="0"/>
          <w:sz w:val="28"/>
          <w:szCs w:val="28"/>
          <w:lang w:val="es-AR"/>
        </w:rPr>
        <w:t xml:space="preserve">Mercer </w:t>
      </w:r>
      <w:r w:rsidR="00993DF2" w:rsidRPr="00993DF2">
        <w:rPr>
          <w:rFonts w:ascii="Arial" w:hAnsi="Arial" w:cs="Arial"/>
          <w:b w:val="0"/>
          <w:color w:val="31849B" w:themeColor="accent5" w:themeShade="BF"/>
          <w:kern w:val="0"/>
          <w:sz w:val="28"/>
          <w:szCs w:val="28"/>
          <w:lang w:val="es-AR"/>
        </w:rPr>
        <w:t xml:space="preserve">analizaron hacia </w:t>
      </w:r>
      <w:r w:rsidR="005A46F7" w:rsidRPr="00993DF2">
        <w:rPr>
          <w:rFonts w:ascii="Arial" w:hAnsi="Arial" w:cs="Arial"/>
          <w:b w:val="0"/>
          <w:color w:val="31849B" w:themeColor="accent5" w:themeShade="BF"/>
          <w:kern w:val="0"/>
          <w:sz w:val="28"/>
          <w:szCs w:val="28"/>
          <w:lang w:val="es-AR"/>
        </w:rPr>
        <w:t>dónde</w:t>
      </w:r>
      <w:r w:rsidR="00993DF2" w:rsidRPr="00993DF2">
        <w:rPr>
          <w:rFonts w:ascii="Arial" w:hAnsi="Arial" w:cs="Arial"/>
          <w:b w:val="0"/>
          <w:color w:val="31849B" w:themeColor="accent5" w:themeShade="BF"/>
          <w:kern w:val="0"/>
          <w:sz w:val="28"/>
          <w:szCs w:val="28"/>
          <w:lang w:val="es-AR"/>
        </w:rPr>
        <w:t xml:space="preserve"> va el mercado en ambas temáticas</w:t>
      </w:r>
      <w:r w:rsidR="00C53E20">
        <w:rPr>
          <w:rFonts w:ascii="Arial" w:hAnsi="Arial" w:cs="Arial"/>
          <w:b w:val="0"/>
          <w:color w:val="31849B" w:themeColor="accent5" w:themeShade="BF"/>
          <w:kern w:val="0"/>
          <w:sz w:val="28"/>
          <w:szCs w:val="28"/>
          <w:lang w:val="es-AR"/>
        </w:rPr>
        <w:t>.</w:t>
      </w:r>
      <w:r w:rsidR="00F052C5">
        <w:rPr>
          <w:rFonts w:ascii="Arial" w:hAnsi="Arial" w:cs="Arial"/>
          <w:b w:val="0"/>
          <w:color w:val="31849B" w:themeColor="accent5" w:themeShade="BF"/>
          <w:kern w:val="0"/>
          <w:sz w:val="28"/>
          <w:szCs w:val="28"/>
          <w:lang w:val="es-AR"/>
        </w:rPr>
        <w:t xml:space="preserve"> </w:t>
      </w:r>
    </w:p>
    <w:p w14:paraId="62E76F93" w14:textId="77777777" w:rsidR="00C90DA1" w:rsidRDefault="00C90DA1" w:rsidP="00993DF2">
      <w:pPr>
        <w:pStyle w:val="Volanta"/>
        <w:tabs>
          <w:tab w:val="left" w:pos="8025"/>
        </w:tabs>
        <w:rPr>
          <w:rFonts w:ascii="Arial" w:hAnsi="Arial" w:cs="Arial"/>
          <w:bCs w:val="0"/>
          <w:color w:val="auto"/>
          <w:kern w:val="0"/>
          <w:szCs w:val="24"/>
          <w:lang w:val="es-AR"/>
        </w:rPr>
      </w:pPr>
    </w:p>
    <w:p w14:paraId="4243B6B6" w14:textId="108B497A" w:rsidR="002370BE" w:rsidRPr="00626C88" w:rsidRDefault="00AB7D9D" w:rsidP="00993DF2">
      <w:pPr>
        <w:spacing w:before="0" w:after="0"/>
        <w:jc w:val="both"/>
        <w:rPr>
          <w:rFonts w:ascii="Arial" w:hAnsi="Arial" w:cs="Arial"/>
          <w:bCs/>
          <w:color w:val="auto"/>
          <w:sz w:val="22"/>
          <w:lang w:val="es-AR"/>
        </w:rPr>
      </w:pPr>
      <w:r w:rsidRPr="00626C88">
        <w:rPr>
          <w:rFonts w:ascii="Arial" w:hAnsi="Arial" w:cs="Arial"/>
          <w:b/>
          <w:color w:val="auto"/>
          <w:sz w:val="22"/>
          <w:lang w:val="es-AR"/>
        </w:rPr>
        <w:t xml:space="preserve">Buenos Aires, </w:t>
      </w:r>
      <w:r w:rsidR="001101D3">
        <w:rPr>
          <w:rFonts w:ascii="Arial" w:hAnsi="Arial" w:cs="Arial"/>
          <w:b/>
          <w:color w:val="auto"/>
          <w:sz w:val="22"/>
          <w:lang w:val="es-AR"/>
        </w:rPr>
        <w:t>3</w:t>
      </w:r>
      <w:r w:rsidRPr="00626C88">
        <w:rPr>
          <w:rFonts w:ascii="Arial" w:hAnsi="Arial" w:cs="Arial"/>
          <w:b/>
          <w:color w:val="auto"/>
          <w:sz w:val="22"/>
          <w:lang w:val="es-AR"/>
        </w:rPr>
        <w:t xml:space="preserve"> de julio de 2020</w:t>
      </w:r>
      <w:r w:rsidR="00A936C4" w:rsidRPr="00626C88">
        <w:rPr>
          <w:rFonts w:ascii="Arial" w:hAnsi="Arial" w:cs="Arial"/>
          <w:b/>
          <w:color w:val="auto"/>
          <w:sz w:val="22"/>
          <w:lang w:val="es-AR"/>
        </w:rPr>
        <w:t xml:space="preserve"> </w:t>
      </w:r>
      <w:r w:rsidRPr="00626C88">
        <w:rPr>
          <w:rFonts w:ascii="Arial" w:hAnsi="Arial" w:cs="Arial"/>
          <w:b/>
          <w:color w:val="auto"/>
          <w:sz w:val="22"/>
          <w:lang w:val="es-AR"/>
        </w:rPr>
        <w:t>/</w:t>
      </w:r>
      <w:r w:rsidR="00A936C4" w:rsidRPr="00626C88">
        <w:rPr>
          <w:rFonts w:ascii="Arial" w:hAnsi="Arial" w:cs="Arial"/>
          <w:b/>
          <w:color w:val="auto"/>
          <w:sz w:val="22"/>
          <w:lang w:val="es-AR"/>
        </w:rPr>
        <w:t xml:space="preserve"> </w:t>
      </w:r>
      <w:r w:rsidRPr="00626C88">
        <w:rPr>
          <w:rFonts w:ascii="Arial" w:hAnsi="Arial" w:cs="Arial"/>
          <w:b/>
          <w:color w:val="auto"/>
          <w:sz w:val="22"/>
          <w:lang w:val="es-AR"/>
        </w:rPr>
        <w:t xml:space="preserve">KPMG </w:t>
      </w:r>
      <w:r w:rsidR="00A936C4" w:rsidRPr="00626C88">
        <w:rPr>
          <w:rFonts w:ascii="Arial" w:hAnsi="Arial" w:cs="Arial"/>
          <w:b/>
          <w:color w:val="auto"/>
          <w:sz w:val="22"/>
          <w:lang w:val="es-AR"/>
        </w:rPr>
        <w:t>y M</w:t>
      </w:r>
      <w:r w:rsidR="00921241" w:rsidRPr="00626C88">
        <w:rPr>
          <w:rFonts w:ascii="Arial" w:hAnsi="Arial" w:cs="Arial"/>
          <w:b/>
          <w:color w:val="auto"/>
          <w:sz w:val="22"/>
          <w:lang w:val="es-AR"/>
        </w:rPr>
        <w:t>ercer</w:t>
      </w:r>
      <w:r w:rsidR="00921241" w:rsidRPr="00D97A05">
        <w:rPr>
          <w:rFonts w:ascii="Arial" w:hAnsi="Arial" w:cs="Arial"/>
          <w:bCs/>
          <w:color w:val="auto"/>
          <w:sz w:val="22"/>
          <w:lang w:val="es-AR"/>
        </w:rPr>
        <w:t>.</w:t>
      </w:r>
      <w:r w:rsidR="00A936C4" w:rsidRPr="00D97A05">
        <w:rPr>
          <w:rFonts w:ascii="Arial" w:hAnsi="Arial" w:cs="Arial"/>
          <w:bCs/>
          <w:color w:val="auto"/>
          <w:sz w:val="22"/>
          <w:lang w:val="es-AR"/>
        </w:rPr>
        <w:t xml:space="preserve"> </w:t>
      </w:r>
      <w:r w:rsidR="00A264E5" w:rsidRPr="00D97A05">
        <w:rPr>
          <w:rFonts w:ascii="Arial" w:hAnsi="Arial" w:cs="Arial"/>
          <w:bCs/>
          <w:color w:val="auto"/>
          <w:sz w:val="22"/>
          <w:lang w:val="es-AR"/>
        </w:rPr>
        <w:t>La pandemia del C</w:t>
      </w:r>
      <w:r w:rsidR="00C53E20">
        <w:rPr>
          <w:rFonts w:ascii="Arial" w:hAnsi="Arial" w:cs="Arial"/>
          <w:bCs/>
          <w:color w:val="auto"/>
          <w:sz w:val="22"/>
          <w:lang w:val="es-AR"/>
        </w:rPr>
        <w:t>ovid</w:t>
      </w:r>
      <w:r w:rsidR="00A264E5" w:rsidRPr="00D97A05">
        <w:rPr>
          <w:rFonts w:ascii="Arial" w:hAnsi="Arial" w:cs="Arial"/>
          <w:bCs/>
          <w:color w:val="auto"/>
          <w:sz w:val="22"/>
          <w:lang w:val="es-AR"/>
        </w:rPr>
        <w:t xml:space="preserve">-19 ha generado un impacto profundo en el mundo corporativo y en los negocios que se traduce en una serie de cambios que no tienen vuelta atrás. En este contexto, todas las compañías, sin importar su tamaño ni industria, se enfrentan al desafío de transformar sus negocios para adaptarse a la nueva normalidad. ¿Cuáles son los retos de esta etapa? ¿Qué estrategias pueden implementar las compañías en este </w:t>
      </w:r>
      <w:r w:rsidR="003B6ED1" w:rsidRPr="00D97A05">
        <w:rPr>
          <w:rFonts w:ascii="Arial" w:hAnsi="Arial" w:cs="Arial"/>
          <w:bCs/>
          <w:color w:val="auto"/>
          <w:sz w:val="22"/>
          <w:lang w:val="es-AR"/>
        </w:rPr>
        <w:t>contexto?</w:t>
      </w:r>
      <w:r w:rsidR="00A264E5" w:rsidRPr="00D97A05">
        <w:rPr>
          <w:rFonts w:ascii="Arial" w:hAnsi="Arial" w:cs="Arial"/>
          <w:bCs/>
          <w:color w:val="auto"/>
          <w:sz w:val="22"/>
          <w:lang w:val="es-AR"/>
        </w:rPr>
        <w:t xml:space="preserve"> Para analizar estos </w:t>
      </w:r>
      <w:r w:rsidR="00B37F28">
        <w:rPr>
          <w:rFonts w:ascii="Arial" w:hAnsi="Arial" w:cs="Arial"/>
          <w:bCs/>
          <w:color w:val="auto"/>
          <w:sz w:val="22"/>
          <w:lang w:val="es-AR"/>
        </w:rPr>
        <w:t xml:space="preserve">y otros </w:t>
      </w:r>
      <w:r w:rsidR="004E2D16" w:rsidRPr="00D97A05">
        <w:rPr>
          <w:rFonts w:ascii="Arial" w:hAnsi="Arial" w:cs="Arial"/>
          <w:bCs/>
          <w:color w:val="auto"/>
          <w:sz w:val="22"/>
          <w:lang w:val="es-AR"/>
        </w:rPr>
        <w:t>temas</w:t>
      </w:r>
      <w:r w:rsidR="00B37F28">
        <w:rPr>
          <w:rFonts w:ascii="Arial" w:hAnsi="Arial" w:cs="Arial"/>
          <w:bCs/>
          <w:color w:val="auto"/>
          <w:sz w:val="22"/>
          <w:lang w:val="es-AR"/>
        </w:rPr>
        <w:t>,</w:t>
      </w:r>
      <w:r w:rsidR="004E2D16" w:rsidRPr="00D97A05">
        <w:rPr>
          <w:rFonts w:ascii="Arial" w:hAnsi="Arial" w:cs="Arial"/>
          <w:bCs/>
          <w:color w:val="auto"/>
          <w:sz w:val="22"/>
          <w:lang w:val="es-AR"/>
        </w:rPr>
        <w:t xml:space="preserve"> </w:t>
      </w:r>
      <w:r w:rsidR="001101D3">
        <w:rPr>
          <w:rFonts w:ascii="Arial" w:hAnsi="Arial" w:cs="Arial"/>
          <w:bCs/>
          <w:color w:val="auto"/>
          <w:sz w:val="22"/>
          <w:lang w:val="es-AR"/>
        </w:rPr>
        <w:t xml:space="preserve">el pasado miércoles </w:t>
      </w:r>
      <w:r w:rsidR="004E2D16" w:rsidRPr="00626C88">
        <w:rPr>
          <w:rFonts w:ascii="Arial" w:hAnsi="Arial" w:cs="Arial"/>
          <w:b/>
          <w:color w:val="auto"/>
          <w:sz w:val="22"/>
          <w:lang w:val="es-AR"/>
        </w:rPr>
        <w:t>KPMG</w:t>
      </w:r>
      <w:r w:rsidR="004E2D16" w:rsidRPr="00D97A05">
        <w:rPr>
          <w:rFonts w:ascii="Arial" w:hAnsi="Arial" w:cs="Arial"/>
          <w:bCs/>
          <w:color w:val="auto"/>
          <w:sz w:val="22"/>
          <w:lang w:val="es-AR"/>
        </w:rPr>
        <w:t xml:space="preserve"> y </w:t>
      </w:r>
      <w:r w:rsidR="004E2D16" w:rsidRPr="00626C88">
        <w:rPr>
          <w:rFonts w:ascii="Arial" w:hAnsi="Arial" w:cs="Arial"/>
          <w:b/>
          <w:color w:val="auto"/>
          <w:sz w:val="22"/>
          <w:lang w:val="es-AR"/>
        </w:rPr>
        <w:t>M</w:t>
      </w:r>
      <w:r w:rsidR="003B6ED1" w:rsidRPr="00626C88">
        <w:rPr>
          <w:rFonts w:ascii="Arial" w:hAnsi="Arial" w:cs="Arial"/>
          <w:b/>
          <w:color w:val="auto"/>
          <w:sz w:val="22"/>
          <w:lang w:val="es-AR"/>
        </w:rPr>
        <w:t>ercer</w:t>
      </w:r>
      <w:r w:rsidR="004E2D16" w:rsidRPr="00626C88">
        <w:rPr>
          <w:rFonts w:ascii="Arial" w:hAnsi="Arial" w:cs="Arial"/>
          <w:b/>
          <w:color w:val="auto"/>
          <w:sz w:val="22"/>
          <w:lang w:val="es-AR"/>
        </w:rPr>
        <w:t xml:space="preserve"> </w:t>
      </w:r>
      <w:r w:rsidR="004E2D16" w:rsidRPr="00D97A05">
        <w:rPr>
          <w:rFonts w:ascii="Arial" w:hAnsi="Arial" w:cs="Arial"/>
          <w:bCs/>
          <w:color w:val="auto"/>
          <w:sz w:val="22"/>
          <w:lang w:val="es-AR"/>
        </w:rPr>
        <w:t>realizaron conjuntamente un</w:t>
      </w:r>
      <w:r w:rsidR="00B73B5F">
        <w:rPr>
          <w:rFonts w:ascii="Arial" w:hAnsi="Arial" w:cs="Arial"/>
          <w:bCs/>
          <w:color w:val="auto"/>
          <w:sz w:val="22"/>
          <w:lang w:val="es-AR"/>
        </w:rPr>
        <w:t xml:space="preserve"> webcast </w:t>
      </w:r>
      <w:r w:rsidR="004E2D16" w:rsidRPr="00D97A05">
        <w:rPr>
          <w:rFonts w:ascii="Arial" w:hAnsi="Arial" w:cs="Arial"/>
          <w:bCs/>
          <w:color w:val="auto"/>
          <w:sz w:val="22"/>
          <w:lang w:val="es-AR"/>
        </w:rPr>
        <w:t xml:space="preserve">bajo el título </w:t>
      </w:r>
      <w:r w:rsidR="002370BE" w:rsidRPr="00D97A05">
        <w:rPr>
          <w:rFonts w:ascii="Arial" w:hAnsi="Arial" w:cs="Arial"/>
          <w:bCs/>
          <w:color w:val="auto"/>
          <w:sz w:val="22"/>
          <w:lang w:val="es-AR"/>
        </w:rPr>
        <w:t>"</w:t>
      </w:r>
      <w:r w:rsidR="002370BE" w:rsidRPr="00626C88">
        <w:rPr>
          <w:rFonts w:ascii="Arial" w:hAnsi="Arial" w:cs="Arial"/>
          <w:b/>
          <w:color w:val="auto"/>
          <w:sz w:val="22"/>
          <w:lang w:val="es-AR"/>
        </w:rPr>
        <w:t>Rediseñándonos: Cambios en el mundo del trabajo que llegaron para quedarse.".</w:t>
      </w:r>
      <w:r w:rsidR="002370BE" w:rsidRPr="00D97A05">
        <w:rPr>
          <w:rFonts w:ascii="Arial" w:hAnsi="Arial" w:cs="Arial"/>
          <w:bCs/>
          <w:color w:val="auto"/>
          <w:sz w:val="22"/>
          <w:lang w:val="es-AR"/>
        </w:rPr>
        <w:t xml:space="preserve"> </w:t>
      </w:r>
      <w:r w:rsidR="004E2D16" w:rsidRPr="00D97A05">
        <w:rPr>
          <w:rFonts w:ascii="Arial" w:hAnsi="Arial" w:cs="Arial"/>
          <w:bCs/>
          <w:color w:val="auto"/>
          <w:sz w:val="22"/>
          <w:lang w:val="es-AR"/>
        </w:rPr>
        <w:t xml:space="preserve"> </w:t>
      </w:r>
      <w:r w:rsidR="00F052C5">
        <w:rPr>
          <w:rFonts w:ascii="Arial" w:hAnsi="Arial" w:cs="Arial"/>
          <w:bCs/>
          <w:color w:val="auto"/>
          <w:sz w:val="22"/>
          <w:lang w:val="es-AR"/>
        </w:rPr>
        <w:t>L</w:t>
      </w:r>
      <w:r w:rsidR="004E2D16" w:rsidRPr="00B37F28">
        <w:rPr>
          <w:rFonts w:ascii="Arial" w:hAnsi="Arial" w:cs="Arial"/>
          <w:bCs/>
          <w:color w:val="auto"/>
          <w:sz w:val="22"/>
          <w:lang w:val="es-AR"/>
        </w:rPr>
        <w:t>os expositores fueron</w:t>
      </w:r>
      <w:r w:rsidR="004E2D16" w:rsidRPr="00626C88">
        <w:rPr>
          <w:rFonts w:ascii="Arial" w:hAnsi="Arial" w:cs="Arial"/>
          <w:b/>
          <w:color w:val="auto"/>
          <w:sz w:val="22"/>
          <w:lang w:val="es-AR"/>
        </w:rPr>
        <w:t xml:space="preserve"> Cecilia Giordano, CEO Mercer Argentina; Néstor García, Senior Partner KPMG en Argentina; Analía Saitta, Socia de KPMG a cargo de </w:t>
      </w:r>
      <w:r w:rsidR="00B73B5F">
        <w:rPr>
          <w:rFonts w:ascii="Arial" w:hAnsi="Arial" w:cs="Arial"/>
          <w:b/>
          <w:color w:val="auto"/>
          <w:sz w:val="22"/>
          <w:lang w:val="es-AR"/>
        </w:rPr>
        <w:t>s</w:t>
      </w:r>
      <w:r w:rsidR="004E2D16" w:rsidRPr="00626C88">
        <w:rPr>
          <w:rFonts w:ascii="Arial" w:hAnsi="Arial" w:cs="Arial"/>
          <w:b/>
          <w:color w:val="auto"/>
          <w:sz w:val="22"/>
          <w:lang w:val="es-AR"/>
        </w:rPr>
        <w:t>ervicios de payroll y seguridad social; y Clara Estevarena, Líder de Wealth de Argentina, Bolivia, Paraguay y Uruguay</w:t>
      </w:r>
      <w:r w:rsidR="00BB213A">
        <w:rPr>
          <w:rFonts w:ascii="Arial" w:hAnsi="Arial" w:cs="Arial"/>
          <w:b/>
          <w:color w:val="auto"/>
          <w:sz w:val="22"/>
          <w:lang w:val="es-AR"/>
        </w:rPr>
        <w:t xml:space="preserve"> de Mercer</w:t>
      </w:r>
      <w:bookmarkStart w:id="0" w:name="_GoBack"/>
      <w:bookmarkEnd w:id="0"/>
      <w:r w:rsidR="00F052C5">
        <w:rPr>
          <w:rFonts w:ascii="Arial" w:hAnsi="Arial" w:cs="Arial"/>
          <w:b/>
          <w:color w:val="auto"/>
          <w:sz w:val="22"/>
          <w:lang w:val="es-AR"/>
        </w:rPr>
        <w:t>,</w:t>
      </w:r>
      <w:r w:rsidR="00F052C5" w:rsidRPr="00F052C5">
        <w:rPr>
          <w:rFonts w:ascii="Arial" w:hAnsi="Arial" w:cs="Arial"/>
          <w:bCs/>
          <w:color w:val="auto"/>
          <w:sz w:val="22"/>
          <w:lang w:val="es-AR"/>
        </w:rPr>
        <w:t xml:space="preserve"> </w:t>
      </w:r>
      <w:r w:rsidR="00F052C5">
        <w:rPr>
          <w:rFonts w:ascii="Arial" w:hAnsi="Arial" w:cs="Arial"/>
          <w:bCs/>
          <w:color w:val="auto"/>
          <w:sz w:val="22"/>
          <w:lang w:val="es-AR"/>
        </w:rPr>
        <w:t>c</w:t>
      </w:r>
      <w:r w:rsidR="00F052C5" w:rsidRPr="00D97A05">
        <w:rPr>
          <w:rFonts w:ascii="Arial" w:hAnsi="Arial" w:cs="Arial"/>
          <w:bCs/>
          <w:color w:val="auto"/>
          <w:sz w:val="22"/>
          <w:lang w:val="es-AR"/>
        </w:rPr>
        <w:t xml:space="preserve">on la </w:t>
      </w:r>
      <w:r w:rsidR="00B73B5F">
        <w:rPr>
          <w:rFonts w:ascii="Arial" w:hAnsi="Arial" w:cs="Arial"/>
          <w:bCs/>
          <w:color w:val="auto"/>
          <w:sz w:val="22"/>
          <w:lang w:val="es-AR"/>
        </w:rPr>
        <w:t xml:space="preserve">moderación </w:t>
      </w:r>
      <w:r w:rsidR="00F052C5" w:rsidRPr="00D97A05">
        <w:rPr>
          <w:rFonts w:ascii="Arial" w:hAnsi="Arial" w:cs="Arial"/>
          <w:bCs/>
          <w:color w:val="auto"/>
          <w:sz w:val="22"/>
          <w:lang w:val="es-AR"/>
        </w:rPr>
        <w:t xml:space="preserve">de </w:t>
      </w:r>
      <w:r w:rsidR="00F052C5" w:rsidRPr="00626C88">
        <w:rPr>
          <w:rFonts w:ascii="Arial" w:hAnsi="Arial" w:cs="Arial"/>
          <w:b/>
          <w:color w:val="auto"/>
          <w:sz w:val="22"/>
          <w:lang w:val="es-AR"/>
        </w:rPr>
        <w:t>Tamara Vinitzky, Socia de KPMG Argentina - Líder de Clientes y Mercados</w:t>
      </w:r>
      <w:r w:rsidR="00B73B5F">
        <w:rPr>
          <w:rFonts w:ascii="Arial" w:hAnsi="Arial" w:cs="Arial"/>
          <w:b/>
          <w:color w:val="auto"/>
          <w:sz w:val="22"/>
          <w:lang w:val="es-AR"/>
        </w:rPr>
        <w:t>.</w:t>
      </w:r>
      <w:r w:rsidR="00172EE2" w:rsidRPr="00D97A05">
        <w:rPr>
          <w:rFonts w:ascii="Arial" w:hAnsi="Arial" w:cs="Arial"/>
          <w:bCs/>
          <w:color w:val="auto"/>
          <w:sz w:val="22"/>
          <w:lang w:val="es-AR"/>
        </w:rPr>
        <w:t xml:space="preserve"> </w:t>
      </w:r>
      <w:r w:rsidR="00B37F28">
        <w:rPr>
          <w:rFonts w:ascii="Arial" w:hAnsi="Arial" w:cs="Arial"/>
          <w:bCs/>
          <w:color w:val="auto"/>
          <w:sz w:val="22"/>
          <w:lang w:val="es-AR"/>
        </w:rPr>
        <w:t>Participaron</w:t>
      </w:r>
      <w:r w:rsidR="000A5CFC">
        <w:rPr>
          <w:rFonts w:ascii="Arial" w:hAnsi="Arial" w:cs="Arial"/>
          <w:bCs/>
          <w:color w:val="auto"/>
          <w:sz w:val="22"/>
          <w:lang w:val="es-AR"/>
        </w:rPr>
        <w:t xml:space="preserve"> </w:t>
      </w:r>
      <w:r w:rsidR="00242EC3">
        <w:rPr>
          <w:rFonts w:ascii="Arial" w:hAnsi="Arial" w:cs="Arial"/>
          <w:bCs/>
          <w:color w:val="auto"/>
          <w:sz w:val="22"/>
          <w:lang w:val="es-AR"/>
        </w:rPr>
        <w:t xml:space="preserve">más de </w:t>
      </w:r>
      <w:r w:rsidR="00D97A05" w:rsidRPr="00D97A05">
        <w:rPr>
          <w:rFonts w:ascii="Arial" w:hAnsi="Arial" w:cs="Arial"/>
          <w:bCs/>
          <w:color w:val="auto"/>
          <w:sz w:val="22"/>
          <w:lang w:val="es-AR"/>
        </w:rPr>
        <w:t xml:space="preserve">300 </w:t>
      </w:r>
      <w:r w:rsidR="000A5CFC">
        <w:rPr>
          <w:rFonts w:ascii="Arial" w:hAnsi="Arial" w:cs="Arial"/>
          <w:bCs/>
          <w:color w:val="auto"/>
          <w:sz w:val="22"/>
          <w:lang w:val="es-AR"/>
        </w:rPr>
        <w:t xml:space="preserve">asistentes representantes </w:t>
      </w:r>
      <w:r w:rsidR="00626C88">
        <w:rPr>
          <w:rFonts w:ascii="Arial" w:hAnsi="Arial" w:cs="Arial"/>
          <w:bCs/>
          <w:color w:val="auto"/>
          <w:sz w:val="22"/>
          <w:lang w:val="es-AR"/>
        </w:rPr>
        <w:t xml:space="preserve">de altos cargos en </w:t>
      </w:r>
      <w:r w:rsidR="000820F3">
        <w:rPr>
          <w:rFonts w:ascii="Arial" w:hAnsi="Arial" w:cs="Arial"/>
          <w:bCs/>
          <w:color w:val="auto"/>
          <w:sz w:val="22"/>
          <w:lang w:val="es-AR"/>
        </w:rPr>
        <w:t>sus empresas</w:t>
      </w:r>
      <w:r w:rsidR="00626C88">
        <w:rPr>
          <w:rFonts w:ascii="Arial" w:hAnsi="Arial" w:cs="Arial"/>
          <w:bCs/>
          <w:color w:val="auto"/>
          <w:sz w:val="22"/>
          <w:lang w:val="es-AR"/>
        </w:rPr>
        <w:t xml:space="preserve"> y </w:t>
      </w:r>
      <w:r w:rsidR="00242EC3">
        <w:rPr>
          <w:rFonts w:ascii="Arial" w:hAnsi="Arial" w:cs="Arial"/>
          <w:bCs/>
          <w:color w:val="auto"/>
          <w:sz w:val="22"/>
          <w:lang w:val="es-AR"/>
        </w:rPr>
        <w:t xml:space="preserve">de los cuales el 70 por ciento tiene influencia directa en el área de </w:t>
      </w:r>
      <w:r w:rsidR="00842F20">
        <w:rPr>
          <w:rFonts w:ascii="Arial" w:hAnsi="Arial" w:cs="Arial"/>
          <w:bCs/>
          <w:color w:val="auto"/>
          <w:sz w:val="22"/>
          <w:lang w:val="es-AR"/>
        </w:rPr>
        <w:t>Recursos</w:t>
      </w:r>
      <w:r w:rsidR="00242EC3">
        <w:rPr>
          <w:rFonts w:ascii="Arial" w:hAnsi="Arial" w:cs="Arial"/>
          <w:bCs/>
          <w:color w:val="auto"/>
          <w:sz w:val="22"/>
          <w:lang w:val="es-AR"/>
        </w:rPr>
        <w:t xml:space="preserve"> Huma</w:t>
      </w:r>
      <w:r w:rsidR="00626C88">
        <w:rPr>
          <w:rFonts w:ascii="Arial" w:hAnsi="Arial" w:cs="Arial"/>
          <w:bCs/>
          <w:color w:val="auto"/>
          <w:sz w:val="22"/>
          <w:lang w:val="es-AR"/>
        </w:rPr>
        <w:t>nos</w:t>
      </w:r>
      <w:r w:rsidR="00B37F28">
        <w:rPr>
          <w:rFonts w:ascii="Arial" w:hAnsi="Arial" w:cs="Arial"/>
          <w:bCs/>
          <w:color w:val="auto"/>
          <w:sz w:val="22"/>
          <w:lang w:val="es-AR"/>
        </w:rPr>
        <w:t xml:space="preserve">. </w:t>
      </w:r>
      <w:r w:rsidR="004E2D16" w:rsidRPr="00626C88">
        <w:rPr>
          <w:rFonts w:ascii="Arial" w:hAnsi="Arial" w:cs="Arial"/>
          <w:bCs/>
          <w:color w:val="auto"/>
          <w:sz w:val="22"/>
          <w:lang w:val="es-AR"/>
        </w:rPr>
        <w:t xml:space="preserve"> </w:t>
      </w:r>
      <w:r w:rsidR="00B37F28">
        <w:rPr>
          <w:rFonts w:ascii="Arial" w:hAnsi="Arial" w:cs="Arial"/>
          <w:bCs/>
          <w:color w:val="auto"/>
          <w:sz w:val="22"/>
          <w:lang w:val="es-AR"/>
        </w:rPr>
        <w:t xml:space="preserve">Las problemáticas </w:t>
      </w:r>
      <w:r w:rsidR="00842F20">
        <w:rPr>
          <w:rFonts w:ascii="Arial" w:hAnsi="Arial" w:cs="Arial"/>
          <w:bCs/>
          <w:color w:val="auto"/>
          <w:sz w:val="22"/>
          <w:lang w:val="es-AR"/>
        </w:rPr>
        <w:t xml:space="preserve">centrales </w:t>
      </w:r>
      <w:r w:rsidR="00172EE2" w:rsidRPr="00626C88">
        <w:rPr>
          <w:rFonts w:ascii="Arial" w:hAnsi="Arial" w:cs="Arial"/>
          <w:bCs/>
          <w:color w:val="auto"/>
          <w:sz w:val="22"/>
          <w:lang w:val="es-AR"/>
        </w:rPr>
        <w:t>abordad</w:t>
      </w:r>
      <w:r w:rsidR="00B37F28">
        <w:rPr>
          <w:rFonts w:ascii="Arial" w:hAnsi="Arial" w:cs="Arial"/>
          <w:bCs/>
          <w:color w:val="auto"/>
          <w:sz w:val="22"/>
          <w:lang w:val="es-AR"/>
        </w:rPr>
        <w:t>a</w:t>
      </w:r>
      <w:r w:rsidR="00172EE2" w:rsidRPr="00626C88">
        <w:rPr>
          <w:rFonts w:ascii="Arial" w:hAnsi="Arial" w:cs="Arial"/>
          <w:bCs/>
          <w:color w:val="auto"/>
          <w:sz w:val="22"/>
          <w:lang w:val="es-AR"/>
        </w:rPr>
        <w:t>s</w:t>
      </w:r>
      <w:r w:rsidR="004E2D16" w:rsidRPr="00626C88">
        <w:rPr>
          <w:rFonts w:ascii="Arial" w:hAnsi="Arial" w:cs="Arial"/>
          <w:bCs/>
          <w:color w:val="auto"/>
          <w:sz w:val="22"/>
          <w:lang w:val="es-AR"/>
        </w:rPr>
        <w:t xml:space="preserve"> fueron</w:t>
      </w:r>
      <w:r w:rsidR="001048AF">
        <w:rPr>
          <w:rFonts w:ascii="Arial" w:hAnsi="Arial" w:cs="Arial"/>
          <w:bCs/>
          <w:color w:val="auto"/>
          <w:sz w:val="22"/>
          <w:lang w:val="es-AR"/>
        </w:rPr>
        <w:t>: ¿C</w:t>
      </w:r>
      <w:r w:rsidR="002370BE" w:rsidRPr="00626C88">
        <w:rPr>
          <w:rFonts w:ascii="Arial" w:hAnsi="Arial" w:cs="Arial"/>
          <w:bCs/>
          <w:color w:val="auto"/>
          <w:sz w:val="22"/>
          <w:lang w:val="es-AR"/>
        </w:rPr>
        <w:t>ómo deben prepararse las compañías para el retorno a las oficinas</w:t>
      </w:r>
      <w:r w:rsidR="001048AF">
        <w:rPr>
          <w:rFonts w:ascii="Arial" w:hAnsi="Arial" w:cs="Arial"/>
          <w:bCs/>
          <w:color w:val="auto"/>
          <w:sz w:val="22"/>
          <w:lang w:val="es-AR"/>
        </w:rPr>
        <w:t>?</w:t>
      </w:r>
      <w:r w:rsidR="004E2D16" w:rsidRPr="00626C88">
        <w:rPr>
          <w:rFonts w:ascii="Arial" w:hAnsi="Arial" w:cs="Arial"/>
          <w:bCs/>
          <w:color w:val="auto"/>
          <w:sz w:val="22"/>
          <w:lang w:val="es-AR"/>
        </w:rPr>
        <w:t xml:space="preserve">; </w:t>
      </w:r>
      <w:r w:rsidR="00EA3A0D">
        <w:rPr>
          <w:rFonts w:ascii="Arial" w:hAnsi="Arial" w:cs="Arial"/>
          <w:bCs/>
          <w:color w:val="auto"/>
          <w:sz w:val="22"/>
          <w:lang w:val="es-AR"/>
        </w:rPr>
        <w:t>¿</w:t>
      </w:r>
      <w:r w:rsidR="002370BE" w:rsidRPr="00626C88">
        <w:rPr>
          <w:rFonts w:ascii="Arial" w:hAnsi="Arial" w:cs="Arial"/>
          <w:bCs/>
          <w:color w:val="auto"/>
          <w:sz w:val="22"/>
          <w:lang w:val="es-AR"/>
        </w:rPr>
        <w:t>Cómo es la nueva movilidad</w:t>
      </w:r>
      <w:r w:rsidR="00EA3A0D">
        <w:rPr>
          <w:rFonts w:ascii="Arial" w:hAnsi="Arial" w:cs="Arial"/>
          <w:bCs/>
          <w:color w:val="auto"/>
          <w:sz w:val="22"/>
          <w:lang w:val="es-AR"/>
        </w:rPr>
        <w:t>?</w:t>
      </w:r>
      <w:r w:rsidR="004E2D16" w:rsidRPr="00626C88">
        <w:rPr>
          <w:rFonts w:ascii="Arial" w:hAnsi="Arial" w:cs="Arial"/>
          <w:bCs/>
          <w:color w:val="auto"/>
          <w:sz w:val="22"/>
          <w:lang w:val="es-AR"/>
        </w:rPr>
        <w:t>;</w:t>
      </w:r>
      <w:r w:rsidR="00807839">
        <w:rPr>
          <w:rFonts w:ascii="Arial" w:hAnsi="Arial" w:cs="Arial"/>
          <w:bCs/>
          <w:color w:val="auto"/>
          <w:sz w:val="22"/>
          <w:lang w:val="es-AR"/>
        </w:rPr>
        <w:t xml:space="preserve"> </w:t>
      </w:r>
      <w:r w:rsidR="008F1066">
        <w:rPr>
          <w:rFonts w:ascii="Arial" w:hAnsi="Arial" w:cs="Arial"/>
          <w:bCs/>
          <w:color w:val="auto"/>
          <w:sz w:val="22"/>
          <w:lang w:val="es-AR"/>
        </w:rPr>
        <w:t xml:space="preserve">y </w:t>
      </w:r>
      <w:r w:rsidR="00EA3A0D">
        <w:rPr>
          <w:rFonts w:ascii="Arial" w:hAnsi="Arial" w:cs="Arial"/>
          <w:bCs/>
          <w:color w:val="auto"/>
          <w:sz w:val="22"/>
          <w:lang w:val="es-AR"/>
        </w:rPr>
        <w:t>L</w:t>
      </w:r>
      <w:r w:rsidR="00D86E67">
        <w:rPr>
          <w:rFonts w:ascii="Arial" w:hAnsi="Arial" w:cs="Arial"/>
          <w:bCs/>
          <w:color w:val="auto"/>
          <w:sz w:val="22"/>
          <w:lang w:val="es-AR"/>
        </w:rPr>
        <w:t xml:space="preserve">a </w:t>
      </w:r>
      <w:r w:rsidR="00EA3A0D">
        <w:rPr>
          <w:rFonts w:ascii="Arial" w:hAnsi="Arial" w:cs="Arial"/>
          <w:bCs/>
          <w:color w:val="auto"/>
          <w:sz w:val="22"/>
          <w:lang w:val="es-AR"/>
        </w:rPr>
        <w:t>a</w:t>
      </w:r>
      <w:r w:rsidR="002370BE" w:rsidRPr="00626C88">
        <w:rPr>
          <w:rFonts w:ascii="Arial" w:hAnsi="Arial" w:cs="Arial"/>
          <w:bCs/>
          <w:color w:val="auto"/>
          <w:sz w:val="22"/>
          <w:lang w:val="es-AR"/>
        </w:rPr>
        <w:t xml:space="preserve">daptación al </w:t>
      </w:r>
      <w:r w:rsidR="000820F3">
        <w:rPr>
          <w:rFonts w:ascii="Arial" w:hAnsi="Arial" w:cs="Arial"/>
          <w:bCs/>
          <w:color w:val="auto"/>
          <w:sz w:val="22"/>
          <w:lang w:val="es-AR"/>
        </w:rPr>
        <w:t>n</w:t>
      </w:r>
      <w:r w:rsidR="002370BE" w:rsidRPr="00626C88">
        <w:rPr>
          <w:rFonts w:ascii="Arial" w:hAnsi="Arial" w:cs="Arial"/>
          <w:bCs/>
          <w:color w:val="auto"/>
          <w:sz w:val="22"/>
          <w:lang w:val="es-AR"/>
        </w:rPr>
        <w:t xml:space="preserve">uevo </w:t>
      </w:r>
      <w:r w:rsidR="000820F3">
        <w:rPr>
          <w:rFonts w:ascii="Arial" w:hAnsi="Arial" w:cs="Arial"/>
          <w:bCs/>
          <w:color w:val="auto"/>
          <w:sz w:val="22"/>
          <w:lang w:val="es-AR"/>
        </w:rPr>
        <w:t>m</w:t>
      </w:r>
      <w:r w:rsidR="002370BE" w:rsidRPr="00626C88">
        <w:rPr>
          <w:rFonts w:ascii="Arial" w:hAnsi="Arial" w:cs="Arial"/>
          <w:bCs/>
          <w:color w:val="auto"/>
          <w:sz w:val="22"/>
          <w:lang w:val="es-AR"/>
        </w:rPr>
        <w:t xml:space="preserve">undo </w:t>
      </w:r>
      <w:r w:rsidR="000820F3">
        <w:rPr>
          <w:rFonts w:ascii="Arial" w:hAnsi="Arial" w:cs="Arial"/>
          <w:bCs/>
          <w:color w:val="auto"/>
          <w:sz w:val="22"/>
          <w:lang w:val="es-AR"/>
        </w:rPr>
        <w:t>l</w:t>
      </w:r>
      <w:r w:rsidR="002370BE" w:rsidRPr="00626C88">
        <w:rPr>
          <w:rFonts w:ascii="Arial" w:hAnsi="Arial" w:cs="Arial"/>
          <w:bCs/>
          <w:color w:val="auto"/>
          <w:sz w:val="22"/>
          <w:lang w:val="es-AR"/>
        </w:rPr>
        <w:t>aboral</w:t>
      </w:r>
      <w:r w:rsidR="001048AF">
        <w:rPr>
          <w:rFonts w:ascii="Arial" w:hAnsi="Arial" w:cs="Arial"/>
          <w:bCs/>
          <w:color w:val="auto"/>
          <w:sz w:val="22"/>
          <w:lang w:val="es-AR"/>
        </w:rPr>
        <w:t>: a)</w:t>
      </w:r>
      <w:r w:rsidR="004E2D16" w:rsidRPr="00626C88">
        <w:rPr>
          <w:rFonts w:ascii="Arial" w:hAnsi="Arial" w:cs="Arial"/>
          <w:bCs/>
          <w:color w:val="auto"/>
          <w:sz w:val="22"/>
          <w:lang w:val="es-AR"/>
        </w:rPr>
        <w:t xml:space="preserve"> </w:t>
      </w:r>
      <w:r w:rsidR="002370BE" w:rsidRPr="00626C88">
        <w:rPr>
          <w:rFonts w:ascii="Arial" w:hAnsi="Arial" w:cs="Arial"/>
          <w:bCs/>
          <w:color w:val="auto"/>
          <w:sz w:val="22"/>
          <w:lang w:val="es-AR"/>
        </w:rPr>
        <w:t>Regionalización del trabajo: cómo estructurar las compensaciones en esta nueva realidad</w:t>
      </w:r>
      <w:r w:rsidR="004E2D16" w:rsidRPr="00626C88">
        <w:rPr>
          <w:rFonts w:ascii="Arial" w:hAnsi="Arial" w:cs="Arial"/>
          <w:bCs/>
          <w:color w:val="auto"/>
          <w:sz w:val="22"/>
          <w:lang w:val="es-AR"/>
        </w:rPr>
        <w:t xml:space="preserve"> y </w:t>
      </w:r>
      <w:r w:rsidR="001048AF">
        <w:rPr>
          <w:rFonts w:ascii="Arial" w:hAnsi="Arial" w:cs="Arial"/>
          <w:bCs/>
          <w:color w:val="auto"/>
          <w:sz w:val="22"/>
          <w:lang w:val="es-AR"/>
        </w:rPr>
        <w:t xml:space="preserve">b) </w:t>
      </w:r>
      <w:r w:rsidR="002370BE" w:rsidRPr="00626C88">
        <w:rPr>
          <w:rFonts w:ascii="Arial" w:hAnsi="Arial" w:cs="Arial"/>
          <w:bCs/>
          <w:color w:val="auto"/>
          <w:sz w:val="22"/>
          <w:lang w:val="es-AR"/>
        </w:rPr>
        <w:t>Rightsizing</w:t>
      </w:r>
      <w:r w:rsidR="000820F3">
        <w:rPr>
          <w:rFonts w:ascii="Arial" w:hAnsi="Arial" w:cs="Arial"/>
          <w:bCs/>
          <w:color w:val="auto"/>
          <w:sz w:val="22"/>
          <w:lang w:val="es-AR"/>
        </w:rPr>
        <w:t>.</w:t>
      </w:r>
    </w:p>
    <w:p w14:paraId="4E49D0C2" w14:textId="77777777" w:rsidR="007E2F22" w:rsidRPr="00D97A05" w:rsidRDefault="007E2F22" w:rsidP="00A936C4">
      <w:pPr>
        <w:pStyle w:val="Volanta"/>
        <w:tabs>
          <w:tab w:val="left" w:pos="8025"/>
        </w:tabs>
        <w:rPr>
          <w:rFonts w:ascii="Arial" w:hAnsi="Arial" w:cs="Arial"/>
          <w:b w:val="0"/>
          <w:color w:val="auto"/>
          <w:kern w:val="0"/>
          <w:sz w:val="22"/>
          <w:szCs w:val="22"/>
          <w:lang w:val="es-AR"/>
        </w:rPr>
      </w:pPr>
    </w:p>
    <w:p w14:paraId="3032E062" w14:textId="1F1D0372" w:rsidR="002370BE" w:rsidRPr="00D50588" w:rsidRDefault="00EC118F" w:rsidP="00D50588">
      <w:pPr>
        <w:pStyle w:val="Volanta"/>
        <w:tabs>
          <w:tab w:val="left" w:pos="8025"/>
        </w:tabs>
        <w:jc w:val="both"/>
        <w:rPr>
          <w:rFonts w:ascii="Arial" w:hAnsi="Arial" w:cs="Arial"/>
          <w:b w:val="0"/>
          <w:i/>
          <w:iCs/>
          <w:color w:val="auto"/>
          <w:kern w:val="0"/>
          <w:sz w:val="22"/>
          <w:szCs w:val="22"/>
          <w:lang w:val="es-AR"/>
        </w:rPr>
      </w:pPr>
      <w:r w:rsidRPr="0044657F">
        <w:rPr>
          <w:rFonts w:ascii="Arial" w:hAnsi="Arial" w:cs="Arial"/>
          <w:b w:val="0"/>
          <w:color w:val="auto"/>
          <w:kern w:val="0"/>
          <w:sz w:val="22"/>
          <w:szCs w:val="22"/>
          <w:lang w:val="es-AR"/>
        </w:rPr>
        <w:t xml:space="preserve">Al abrir la videoconferencia, </w:t>
      </w:r>
      <w:r w:rsidR="002370BE" w:rsidRPr="0044657F">
        <w:rPr>
          <w:rFonts w:ascii="Arial" w:hAnsi="Arial" w:cs="Arial"/>
          <w:bCs w:val="0"/>
          <w:color w:val="auto"/>
          <w:kern w:val="0"/>
          <w:sz w:val="22"/>
          <w:szCs w:val="22"/>
          <w:lang w:val="es-AR"/>
        </w:rPr>
        <w:t>Cecilia Giordano</w:t>
      </w:r>
      <w:r w:rsidRPr="0044657F">
        <w:rPr>
          <w:rFonts w:ascii="Arial" w:hAnsi="Arial" w:cs="Arial"/>
          <w:b w:val="0"/>
          <w:color w:val="auto"/>
          <w:kern w:val="0"/>
          <w:sz w:val="22"/>
          <w:szCs w:val="22"/>
          <w:lang w:val="es-AR"/>
        </w:rPr>
        <w:t xml:space="preserve"> </w:t>
      </w:r>
      <w:r w:rsidR="003251E3" w:rsidRPr="0044657F">
        <w:rPr>
          <w:rFonts w:ascii="Arial" w:hAnsi="Arial" w:cs="Arial"/>
          <w:b w:val="0"/>
          <w:color w:val="auto"/>
          <w:kern w:val="0"/>
          <w:sz w:val="22"/>
          <w:szCs w:val="22"/>
          <w:lang w:val="es-AR"/>
        </w:rPr>
        <w:t xml:space="preserve">de </w:t>
      </w:r>
      <w:r w:rsidR="003251E3" w:rsidRPr="0044657F">
        <w:rPr>
          <w:rFonts w:ascii="Arial" w:hAnsi="Arial" w:cs="Arial"/>
          <w:bCs w:val="0"/>
          <w:color w:val="auto"/>
          <w:kern w:val="0"/>
          <w:sz w:val="22"/>
          <w:szCs w:val="22"/>
          <w:lang w:val="es-AR"/>
        </w:rPr>
        <w:t>Mercer</w:t>
      </w:r>
      <w:r w:rsidR="003251E3" w:rsidRPr="0044657F">
        <w:rPr>
          <w:rFonts w:ascii="Arial" w:hAnsi="Arial" w:cs="Arial"/>
          <w:b w:val="0"/>
          <w:color w:val="auto"/>
          <w:kern w:val="0"/>
          <w:sz w:val="22"/>
          <w:szCs w:val="22"/>
          <w:lang w:val="es-AR"/>
        </w:rPr>
        <w:t xml:space="preserve"> </w:t>
      </w:r>
      <w:r w:rsidR="00BB6C0D">
        <w:rPr>
          <w:rFonts w:ascii="Arial" w:hAnsi="Arial" w:cs="Arial"/>
          <w:b w:val="0"/>
          <w:color w:val="auto"/>
          <w:kern w:val="0"/>
          <w:sz w:val="22"/>
          <w:szCs w:val="22"/>
          <w:lang w:val="es-AR"/>
        </w:rPr>
        <w:t xml:space="preserve">hizo referencia al impacto de la tecnología en el mundo laboral. </w:t>
      </w:r>
      <w:r w:rsidRPr="0044657F">
        <w:rPr>
          <w:rFonts w:ascii="Arial" w:hAnsi="Arial" w:cs="Arial"/>
          <w:b w:val="0"/>
          <w:color w:val="auto"/>
          <w:kern w:val="0"/>
          <w:sz w:val="22"/>
          <w:szCs w:val="22"/>
          <w:lang w:val="es-AR"/>
        </w:rPr>
        <w:t>“</w:t>
      </w:r>
      <w:r w:rsidR="00BB6C0D">
        <w:rPr>
          <w:rFonts w:ascii="Arial" w:hAnsi="Arial" w:cs="Arial"/>
          <w:b w:val="0"/>
          <w:i/>
          <w:iCs/>
          <w:color w:val="auto"/>
          <w:kern w:val="0"/>
          <w:sz w:val="22"/>
          <w:szCs w:val="22"/>
          <w:lang w:val="es-AR"/>
        </w:rPr>
        <w:t>H</w:t>
      </w:r>
      <w:r w:rsidR="002370BE" w:rsidRPr="0044657F">
        <w:rPr>
          <w:rFonts w:ascii="Arial" w:hAnsi="Arial" w:cs="Arial"/>
          <w:b w:val="0"/>
          <w:i/>
          <w:iCs/>
          <w:color w:val="auto"/>
          <w:kern w:val="0"/>
          <w:sz w:val="22"/>
          <w:szCs w:val="22"/>
          <w:lang w:val="es-AR"/>
        </w:rPr>
        <w:t>ay muchas funciones y puestos que pueden ser automatizados. Hoy la tecnología es una herramienta alentadora para trabajar en cualquier lugar y en cualquier tiempo. Lo importa</w:t>
      </w:r>
      <w:r w:rsidR="00F052C5">
        <w:rPr>
          <w:rFonts w:ascii="Arial" w:hAnsi="Arial" w:cs="Arial"/>
          <w:b w:val="0"/>
          <w:i/>
          <w:iCs/>
          <w:color w:val="auto"/>
          <w:kern w:val="0"/>
          <w:sz w:val="22"/>
          <w:szCs w:val="22"/>
          <w:lang w:val="es-AR"/>
        </w:rPr>
        <w:t>n</w:t>
      </w:r>
      <w:r w:rsidR="002370BE" w:rsidRPr="0044657F">
        <w:rPr>
          <w:rFonts w:ascii="Arial" w:hAnsi="Arial" w:cs="Arial"/>
          <w:b w:val="0"/>
          <w:i/>
          <w:iCs/>
          <w:color w:val="auto"/>
          <w:kern w:val="0"/>
          <w:sz w:val="22"/>
          <w:szCs w:val="22"/>
          <w:lang w:val="es-AR"/>
        </w:rPr>
        <w:t>te es cómo vamos a reinventar los negocios y aumentar las ganancias de una empresa. La cuarta revolución industrial ya está y el Covid-19 nos dice claramente que debemos tomar las decisiones que se deben tomar porque ese futuro que se anunciaba que iba a llegar, ya llegó y se queda.</w:t>
      </w:r>
      <w:r w:rsidRPr="0044657F">
        <w:rPr>
          <w:rFonts w:ascii="Arial" w:hAnsi="Arial" w:cs="Arial"/>
          <w:b w:val="0"/>
          <w:i/>
          <w:iCs/>
          <w:color w:val="auto"/>
          <w:kern w:val="0"/>
          <w:sz w:val="22"/>
          <w:szCs w:val="22"/>
          <w:lang w:val="es-AR"/>
        </w:rPr>
        <w:t>”</w:t>
      </w:r>
      <w:r w:rsidR="00D50588">
        <w:rPr>
          <w:rFonts w:ascii="Arial" w:hAnsi="Arial" w:cs="Arial"/>
          <w:b w:val="0"/>
          <w:i/>
          <w:iCs/>
          <w:color w:val="auto"/>
          <w:kern w:val="0"/>
          <w:sz w:val="22"/>
          <w:szCs w:val="22"/>
          <w:lang w:val="es-AR"/>
        </w:rPr>
        <w:t xml:space="preserve"> </w:t>
      </w:r>
      <w:r w:rsidR="009A7CFB" w:rsidRPr="0044657F">
        <w:rPr>
          <w:rFonts w:ascii="Arial" w:hAnsi="Arial" w:cs="Arial"/>
          <w:b w:val="0"/>
          <w:color w:val="auto"/>
          <w:kern w:val="0"/>
          <w:sz w:val="22"/>
          <w:szCs w:val="22"/>
          <w:lang w:val="es-AR"/>
        </w:rPr>
        <w:t xml:space="preserve">Luego agregó que </w:t>
      </w:r>
      <w:r w:rsidR="009A7CFB" w:rsidRPr="0044657F">
        <w:rPr>
          <w:rFonts w:ascii="Arial" w:hAnsi="Arial" w:cs="Arial"/>
          <w:b w:val="0"/>
          <w:i/>
          <w:iCs/>
          <w:color w:val="auto"/>
          <w:kern w:val="0"/>
          <w:sz w:val="22"/>
          <w:szCs w:val="22"/>
          <w:lang w:val="es-AR"/>
        </w:rPr>
        <w:t>“h</w:t>
      </w:r>
      <w:r w:rsidR="002370BE" w:rsidRPr="0044657F">
        <w:rPr>
          <w:rFonts w:ascii="Arial" w:hAnsi="Arial" w:cs="Arial"/>
          <w:b w:val="0"/>
          <w:i/>
          <w:iCs/>
          <w:color w:val="auto"/>
          <w:kern w:val="0"/>
          <w:sz w:val="22"/>
          <w:szCs w:val="22"/>
          <w:lang w:val="es-AR"/>
        </w:rPr>
        <w:t xml:space="preserve">ay seis avenidas que hay que tener en cuenta con relación a la fuerza laboral de una empresa en estos momentos tan especiales: 1) la experiencia del empleado: no solo hay que poner el cliente en el centro de la estrategia </w:t>
      </w:r>
      <w:r w:rsidR="00E16384" w:rsidRPr="0044657F">
        <w:rPr>
          <w:rFonts w:ascii="Arial" w:hAnsi="Arial" w:cs="Arial"/>
          <w:b w:val="0"/>
          <w:i/>
          <w:iCs/>
          <w:color w:val="auto"/>
          <w:kern w:val="0"/>
          <w:sz w:val="22"/>
          <w:szCs w:val="22"/>
          <w:lang w:val="es-AR"/>
        </w:rPr>
        <w:t>empresarial</w:t>
      </w:r>
      <w:r w:rsidR="009A7CFB" w:rsidRPr="0044657F">
        <w:rPr>
          <w:rFonts w:ascii="Arial" w:hAnsi="Arial" w:cs="Arial"/>
          <w:b w:val="0"/>
          <w:i/>
          <w:iCs/>
          <w:color w:val="auto"/>
          <w:kern w:val="0"/>
          <w:sz w:val="22"/>
          <w:szCs w:val="22"/>
          <w:lang w:val="es-AR"/>
        </w:rPr>
        <w:t>,</w:t>
      </w:r>
      <w:r w:rsidR="002370BE" w:rsidRPr="0044657F">
        <w:rPr>
          <w:rFonts w:ascii="Arial" w:hAnsi="Arial" w:cs="Arial"/>
          <w:b w:val="0"/>
          <w:i/>
          <w:iCs/>
          <w:color w:val="auto"/>
          <w:kern w:val="0"/>
          <w:sz w:val="22"/>
          <w:szCs w:val="22"/>
          <w:lang w:val="es-AR"/>
        </w:rPr>
        <w:t xml:space="preserve"> sino que también a sus empleados y colaboradores. Esto implica alinear las expectativas personales con la nueva realidad y es un gran desafío; 2) el bienestar del empleado: lograr alinear cabeza, corazón, cuerpo y las necesidades y </w:t>
      </w:r>
      <w:r w:rsidR="002370BE" w:rsidRPr="0044657F">
        <w:rPr>
          <w:rFonts w:ascii="Arial" w:hAnsi="Arial" w:cs="Arial"/>
          <w:b w:val="0"/>
          <w:i/>
          <w:iCs/>
          <w:color w:val="auto"/>
          <w:kern w:val="0"/>
          <w:sz w:val="22"/>
          <w:szCs w:val="22"/>
          <w:lang w:val="es-AR"/>
        </w:rPr>
        <w:lastRenderedPageBreak/>
        <w:t>expectativas económicas de empleados y colaboradores para lograr una energía positiva necesaria para encarar los nuevos desafíos de los negocios; 3) flexibilidad laboral: cómo se va a manejar la organización a partir de la futura ley de teletrabajo; 4) retorno de los empleados a un lugar físico: aquí el desafío que se presenta es determinar qué necesidades reales de espacio se necesitará en el futuro y si se seguirá trabajando de la misma manera o no; 5) transformación digital: cómo las empresas están llevando adelante este cambio a partir de las nuevas herramientas tecnológicas que instalan una nueva relación con los empleados y colaboradores; y 6) revisión de costos de la fuerza laboral: deben ser inteligentes y responsables en función de las posiciones que realmente son necesarias para el funcionamiento de la empresa. Y esto es importante porque las decisiones que se tomen hoy impactarán en el futuro de la organización.</w:t>
      </w:r>
      <w:r w:rsidR="009A7CFB" w:rsidRPr="0044657F">
        <w:rPr>
          <w:rFonts w:ascii="Arial" w:hAnsi="Arial" w:cs="Arial"/>
          <w:b w:val="0"/>
          <w:i/>
          <w:iCs/>
          <w:color w:val="auto"/>
          <w:kern w:val="0"/>
          <w:sz w:val="22"/>
          <w:szCs w:val="22"/>
          <w:lang w:val="es-AR"/>
        </w:rPr>
        <w:t>”</w:t>
      </w:r>
    </w:p>
    <w:p w14:paraId="1654412F" w14:textId="77777777" w:rsidR="007E2F22" w:rsidRPr="0044657F" w:rsidRDefault="007E2F22" w:rsidP="007E2F22">
      <w:pPr>
        <w:pStyle w:val="Volanta"/>
        <w:tabs>
          <w:tab w:val="left" w:pos="8025"/>
        </w:tabs>
        <w:jc w:val="both"/>
        <w:rPr>
          <w:rFonts w:ascii="Arial" w:hAnsi="Arial" w:cs="Arial"/>
          <w:b w:val="0"/>
          <w:color w:val="auto"/>
          <w:kern w:val="0"/>
          <w:sz w:val="22"/>
          <w:szCs w:val="22"/>
          <w:lang w:val="es-AR"/>
        </w:rPr>
      </w:pPr>
    </w:p>
    <w:p w14:paraId="413C0DED" w14:textId="4AD44212" w:rsidR="002370BE" w:rsidRPr="0044657F" w:rsidRDefault="00D50588" w:rsidP="00086B16">
      <w:pPr>
        <w:pStyle w:val="Volanta"/>
        <w:tabs>
          <w:tab w:val="left" w:pos="8025"/>
        </w:tabs>
        <w:jc w:val="both"/>
        <w:rPr>
          <w:rFonts w:ascii="Arial" w:hAnsi="Arial" w:cs="Arial"/>
          <w:b w:val="0"/>
          <w:i/>
          <w:iCs/>
          <w:color w:val="auto"/>
          <w:kern w:val="0"/>
          <w:sz w:val="22"/>
          <w:szCs w:val="22"/>
          <w:lang w:val="es-AR"/>
        </w:rPr>
      </w:pPr>
      <w:r w:rsidRPr="00D50588">
        <w:rPr>
          <w:rFonts w:ascii="Arial" w:hAnsi="Arial" w:cs="Arial"/>
          <w:b w:val="0"/>
          <w:color w:val="auto"/>
          <w:kern w:val="0"/>
          <w:sz w:val="22"/>
          <w:szCs w:val="22"/>
          <w:lang w:val="es-AR"/>
        </w:rPr>
        <w:t>Por su parte,</w:t>
      </w:r>
      <w:r>
        <w:rPr>
          <w:rFonts w:ascii="Arial" w:hAnsi="Arial" w:cs="Arial"/>
          <w:bCs w:val="0"/>
          <w:color w:val="auto"/>
          <w:kern w:val="0"/>
          <w:sz w:val="22"/>
          <w:szCs w:val="22"/>
          <w:lang w:val="es-AR"/>
        </w:rPr>
        <w:t xml:space="preserve"> </w:t>
      </w:r>
      <w:r w:rsidR="002370BE" w:rsidRPr="0044657F">
        <w:rPr>
          <w:rFonts w:ascii="Arial" w:hAnsi="Arial" w:cs="Arial"/>
          <w:bCs w:val="0"/>
          <w:color w:val="auto"/>
          <w:kern w:val="0"/>
          <w:sz w:val="22"/>
          <w:szCs w:val="22"/>
          <w:lang w:val="es-AR"/>
        </w:rPr>
        <w:t>Néstor García</w:t>
      </w:r>
      <w:r w:rsidR="002370BE" w:rsidRPr="0044657F">
        <w:rPr>
          <w:rFonts w:ascii="Arial" w:hAnsi="Arial" w:cs="Arial"/>
          <w:b w:val="0"/>
          <w:color w:val="auto"/>
          <w:kern w:val="0"/>
          <w:sz w:val="22"/>
          <w:szCs w:val="22"/>
          <w:lang w:val="es-AR"/>
        </w:rPr>
        <w:t xml:space="preserve"> </w:t>
      </w:r>
      <w:r w:rsidR="003251E3" w:rsidRPr="0044657F">
        <w:rPr>
          <w:rFonts w:ascii="Arial" w:hAnsi="Arial" w:cs="Arial"/>
          <w:b w:val="0"/>
          <w:color w:val="auto"/>
          <w:kern w:val="0"/>
          <w:sz w:val="22"/>
          <w:szCs w:val="22"/>
          <w:lang w:val="es-AR"/>
        </w:rPr>
        <w:t xml:space="preserve">de </w:t>
      </w:r>
      <w:r w:rsidR="003251E3" w:rsidRPr="0044657F">
        <w:rPr>
          <w:rFonts w:ascii="Arial" w:hAnsi="Arial" w:cs="Arial"/>
          <w:bCs w:val="0"/>
          <w:color w:val="auto"/>
          <w:kern w:val="0"/>
          <w:sz w:val="22"/>
          <w:szCs w:val="22"/>
          <w:lang w:val="es-AR"/>
        </w:rPr>
        <w:t>KPMG</w:t>
      </w:r>
      <w:r w:rsidR="003251E3" w:rsidRPr="0044657F">
        <w:rPr>
          <w:rFonts w:ascii="Arial" w:hAnsi="Arial" w:cs="Arial"/>
          <w:b w:val="0"/>
          <w:color w:val="auto"/>
          <w:kern w:val="0"/>
          <w:sz w:val="22"/>
          <w:szCs w:val="22"/>
          <w:lang w:val="es-AR"/>
        </w:rPr>
        <w:t xml:space="preserve"> </w:t>
      </w:r>
      <w:r w:rsidR="00273A29" w:rsidRPr="0044657F">
        <w:rPr>
          <w:rFonts w:ascii="Arial" w:hAnsi="Arial" w:cs="Arial"/>
          <w:b w:val="0"/>
          <w:color w:val="auto"/>
          <w:kern w:val="0"/>
          <w:sz w:val="22"/>
          <w:szCs w:val="22"/>
          <w:lang w:val="es-AR"/>
        </w:rPr>
        <w:t xml:space="preserve">abordó </w:t>
      </w:r>
      <w:r w:rsidR="00BB65B2">
        <w:rPr>
          <w:rFonts w:ascii="Arial" w:hAnsi="Arial" w:cs="Arial"/>
          <w:b w:val="0"/>
          <w:color w:val="auto"/>
          <w:kern w:val="0"/>
          <w:sz w:val="22"/>
          <w:szCs w:val="22"/>
          <w:lang w:val="es-AR"/>
        </w:rPr>
        <w:t xml:space="preserve">los cambios que se están produciendo en el mundo de los negocios y </w:t>
      </w:r>
      <w:r w:rsidR="00273A29" w:rsidRPr="0044657F">
        <w:rPr>
          <w:rFonts w:ascii="Arial" w:hAnsi="Arial" w:cs="Arial"/>
          <w:b w:val="0"/>
          <w:color w:val="auto"/>
          <w:kern w:val="0"/>
          <w:sz w:val="22"/>
          <w:szCs w:val="22"/>
          <w:lang w:val="es-AR"/>
        </w:rPr>
        <w:t xml:space="preserve">los nuevos desafíos empresario </w:t>
      </w:r>
      <w:r w:rsidR="00B2548F">
        <w:rPr>
          <w:rFonts w:ascii="Arial" w:hAnsi="Arial" w:cs="Arial"/>
          <w:b w:val="0"/>
          <w:color w:val="auto"/>
          <w:kern w:val="0"/>
          <w:sz w:val="22"/>
          <w:szCs w:val="22"/>
          <w:lang w:val="es-AR"/>
        </w:rPr>
        <w:t>de</w:t>
      </w:r>
      <w:r w:rsidR="00273A29" w:rsidRPr="0044657F">
        <w:rPr>
          <w:rFonts w:ascii="Arial" w:hAnsi="Arial" w:cs="Arial"/>
          <w:b w:val="0"/>
          <w:color w:val="auto"/>
          <w:kern w:val="0"/>
          <w:sz w:val="22"/>
          <w:szCs w:val="22"/>
          <w:lang w:val="es-AR"/>
        </w:rPr>
        <w:t xml:space="preserve"> </w:t>
      </w:r>
      <w:r w:rsidR="00C71B37" w:rsidRPr="0044657F">
        <w:rPr>
          <w:rFonts w:ascii="Arial" w:hAnsi="Arial" w:cs="Arial"/>
          <w:b w:val="0"/>
          <w:color w:val="auto"/>
          <w:kern w:val="0"/>
          <w:sz w:val="22"/>
          <w:szCs w:val="22"/>
          <w:lang w:val="es-AR"/>
        </w:rPr>
        <w:t>estos tiempos</w:t>
      </w:r>
      <w:r w:rsidR="00273A29" w:rsidRPr="0044657F">
        <w:rPr>
          <w:rFonts w:ascii="Arial" w:hAnsi="Arial" w:cs="Arial"/>
          <w:b w:val="0"/>
          <w:color w:val="auto"/>
          <w:kern w:val="0"/>
          <w:sz w:val="22"/>
          <w:szCs w:val="22"/>
          <w:lang w:val="es-AR"/>
        </w:rPr>
        <w:t>. “</w:t>
      </w:r>
      <w:r w:rsidR="002370BE" w:rsidRPr="0044657F">
        <w:rPr>
          <w:rFonts w:ascii="Arial" w:hAnsi="Arial" w:cs="Arial"/>
          <w:b w:val="0"/>
          <w:i/>
          <w:iCs/>
          <w:color w:val="auto"/>
          <w:kern w:val="0"/>
          <w:sz w:val="22"/>
          <w:szCs w:val="22"/>
          <w:lang w:val="es-AR"/>
        </w:rPr>
        <w:t xml:space="preserve">Es muy importante para una organización que analice en </w:t>
      </w:r>
      <w:r w:rsidR="00C71B37" w:rsidRPr="0044657F">
        <w:rPr>
          <w:rFonts w:ascii="Arial" w:hAnsi="Arial" w:cs="Arial"/>
          <w:b w:val="0"/>
          <w:i/>
          <w:iCs/>
          <w:color w:val="auto"/>
          <w:kern w:val="0"/>
          <w:sz w:val="22"/>
          <w:szCs w:val="22"/>
          <w:lang w:val="es-AR"/>
        </w:rPr>
        <w:t>qué</w:t>
      </w:r>
      <w:r w:rsidR="002370BE" w:rsidRPr="0044657F">
        <w:rPr>
          <w:rFonts w:ascii="Arial" w:hAnsi="Arial" w:cs="Arial"/>
          <w:b w:val="0"/>
          <w:i/>
          <w:iCs/>
          <w:color w:val="auto"/>
          <w:kern w:val="0"/>
          <w:sz w:val="22"/>
          <w:szCs w:val="22"/>
          <w:lang w:val="es-AR"/>
        </w:rPr>
        <w:t xml:space="preserve"> momento se encuentra hoy. Si </w:t>
      </w:r>
      <w:r w:rsidR="00273A29" w:rsidRPr="0044657F">
        <w:rPr>
          <w:rFonts w:ascii="Arial" w:hAnsi="Arial" w:cs="Arial"/>
          <w:b w:val="0"/>
          <w:i/>
          <w:iCs/>
          <w:color w:val="auto"/>
          <w:kern w:val="0"/>
          <w:sz w:val="22"/>
          <w:szCs w:val="22"/>
          <w:lang w:val="es-AR"/>
        </w:rPr>
        <w:t>está</w:t>
      </w:r>
      <w:r w:rsidR="002370BE" w:rsidRPr="0044657F">
        <w:rPr>
          <w:rFonts w:ascii="Arial" w:hAnsi="Arial" w:cs="Arial"/>
          <w:b w:val="0"/>
          <w:i/>
          <w:iCs/>
          <w:color w:val="auto"/>
          <w:kern w:val="0"/>
          <w:sz w:val="22"/>
          <w:szCs w:val="22"/>
          <w:lang w:val="es-AR"/>
        </w:rPr>
        <w:t xml:space="preserve"> en una etapa de reacción, es decir si está respondiendo a los nuevos desafíos; </w:t>
      </w:r>
      <w:r w:rsidR="0037787E">
        <w:rPr>
          <w:rFonts w:ascii="Arial" w:hAnsi="Arial" w:cs="Arial"/>
          <w:b w:val="0"/>
          <w:i/>
          <w:iCs/>
          <w:color w:val="auto"/>
          <w:kern w:val="0"/>
          <w:sz w:val="22"/>
          <w:szCs w:val="22"/>
          <w:lang w:val="es-AR"/>
        </w:rPr>
        <w:t xml:space="preserve">en la </w:t>
      </w:r>
      <w:r w:rsidR="002370BE" w:rsidRPr="0044657F">
        <w:rPr>
          <w:rFonts w:ascii="Arial" w:hAnsi="Arial" w:cs="Arial"/>
          <w:b w:val="0"/>
          <w:i/>
          <w:iCs/>
          <w:color w:val="auto"/>
          <w:kern w:val="0"/>
          <w:sz w:val="22"/>
          <w:szCs w:val="22"/>
          <w:lang w:val="es-AR"/>
        </w:rPr>
        <w:t xml:space="preserve">de resiliencia que es como se gestiona a través de la incertidumbre; </w:t>
      </w:r>
      <w:r w:rsidR="00B144C3">
        <w:rPr>
          <w:rFonts w:ascii="Arial" w:hAnsi="Arial" w:cs="Arial"/>
          <w:b w:val="0"/>
          <w:i/>
          <w:iCs/>
          <w:color w:val="auto"/>
          <w:kern w:val="0"/>
          <w:sz w:val="22"/>
          <w:szCs w:val="22"/>
          <w:lang w:val="es-AR"/>
        </w:rPr>
        <w:t xml:space="preserve">y </w:t>
      </w:r>
      <w:r w:rsidR="00B73B5F">
        <w:rPr>
          <w:rFonts w:ascii="Arial" w:hAnsi="Arial" w:cs="Arial"/>
          <w:b w:val="0"/>
          <w:i/>
          <w:iCs/>
          <w:color w:val="auto"/>
          <w:kern w:val="0"/>
          <w:sz w:val="22"/>
          <w:szCs w:val="22"/>
          <w:lang w:val="es-AR"/>
        </w:rPr>
        <w:t xml:space="preserve">si está en </w:t>
      </w:r>
      <w:r w:rsidR="00B144C3">
        <w:rPr>
          <w:rFonts w:ascii="Arial" w:hAnsi="Arial" w:cs="Arial"/>
          <w:b w:val="0"/>
          <w:i/>
          <w:iCs/>
          <w:color w:val="auto"/>
          <w:kern w:val="0"/>
          <w:sz w:val="22"/>
          <w:szCs w:val="22"/>
          <w:lang w:val="es-AR"/>
        </w:rPr>
        <w:t xml:space="preserve">la </w:t>
      </w:r>
      <w:r w:rsidR="002370BE" w:rsidRPr="0044657F">
        <w:rPr>
          <w:rFonts w:ascii="Arial" w:hAnsi="Arial" w:cs="Arial"/>
          <w:b w:val="0"/>
          <w:i/>
          <w:iCs/>
          <w:color w:val="auto"/>
          <w:kern w:val="0"/>
          <w:sz w:val="22"/>
          <w:szCs w:val="22"/>
          <w:lang w:val="es-AR"/>
        </w:rPr>
        <w:t>de recuperación, restableciendo e identificado oportunidades; y</w:t>
      </w:r>
      <w:r w:rsidR="00711421">
        <w:rPr>
          <w:rFonts w:ascii="Arial" w:hAnsi="Arial" w:cs="Arial"/>
          <w:b w:val="0"/>
          <w:i/>
          <w:iCs/>
          <w:color w:val="auto"/>
          <w:kern w:val="0"/>
          <w:sz w:val="22"/>
          <w:szCs w:val="22"/>
          <w:lang w:val="es-AR"/>
        </w:rPr>
        <w:t xml:space="preserve"> si está en la etapa de hacer </w:t>
      </w:r>
      <w:r w:rsidR="002370BE" w:rsidRPr="0044657F">
        <w:rPr>
          <w:rFonts w:ascii="Arial" w:hAnsi="Arial" w:cs="Arial"/>
          <w:b w:val="0"/>
          <w:i/>
          <w:iCs/>
          <w:color w:val="auto"/>
          <w:kern w:val="0"/>
          <w:sz w:val="22"/>
          <w:szCs w:val="22"/>
          <w:lang w:val="es-AR"/>
        </w:rPr>
        <w:t xml:space="preserve">frente a una nueva realidad adaptándose a un mundo nuevo totalmente diferente en el que ya no importa la posición o el cargo que se tenga. </w:t>
      </w:r>
      <w:r w:rsidR="00B73B5F">
        <w:rPr>
          <w:rFonts w:ascii="Arial" w:hAnsi="Arial" w:cs="Arial"/>
          <w:b w:val="0"/>
          <w:i/>
          <w:iCs/>
          <w:color w:val="auto"/>
          <w:kern w:val="0"/>
          <w:sz w:val="22"/>
          <w:szCs w:val="22"/>
          <w:lang w:val="es-AR"/>
        </w:rPr>
        <w:t>D</w:t>
      </w:r>
      <w:r w:rsidR="002370BE" w:rsidRPr="0044657F">
        <w:rPr>
          <w:rFonts w:ascii="Arial" w:hAnsi="Arial" w:cs="Arial"/>
          <w:b w:val="0"/>
          <w:i/>
          <w:iCs/>
          <w:color w:val="auto"/>
          <w:kern w:val="0"/>
          <w:sz w:val="22"/>
          <w:szCs w:val="22"/>
          <w:lang w:val="es-AR"/>
        </w:rPr>
        <w:t xml:space="preserve">e alguna manera </w:t>
      </w:r>
      <w:r w:rsidR="00B73B5F">
        <w:rPr>
          <w:rFonts w:ascii="Arial" w:hAnsi="Arial" w:cs="Arial"/>
          <w:b w:val="0"/>
          <w:i/>
          <w:iCs/>
          <w:color w:val="auto"/>
          <w:kern w:val="0"/>
          <w:sz w:val="22"/>
          <w:szCs w:val="22"/>
          <w:lang w:val="es-AR"/>
        </w:rPr>
        <w:t xml:space="preserve">el </w:t>
      </w:r>
      <w:r w:rsidR="002370BE" w:rsidRPr="0044657F">
        <w:rPr>
          <w:rFonts w:ascii="Arial" w:hAnsi="Arial" w:cs="Arial"/>
          <w:b w:val="0"/>
          <w:i/>
          <w:iCs/>
          <w:color w:val="auto"/>
          <w:kern w:val="0"/>
          <w:sz w:val="22"/>
          <w:szCs w:val="22"/>
          <w:lang w:val="es-AR"/>
        </w:rPr>
        <w:t>futur</w:t>
      </w:r>
      <w:r w:rsidR="00B73B5F">
        <w:rPr>
          <w:rFonts w:ascii="Arial" w:hAnsi="Arial" w:cs="Arial"/>
          <w:b w:val="0"/>
          <w:i/>
          <w:iCs/>
          <w:color w:val="auto"/>
          <w:kern w:val="0"/>
          <w:sz w:val="22"/>
          <w:szCs w:val="22"/>
          <w:lang w:val="es-AR"/>
        </w:rPr>
        <w:t xml:space="preserve">o </w:t>
      </w:r>
      <w:r w:rsidR="002370BE" w:rsidRPr="0044657F">
        <w:rPr>
          <w:rFonts w:ascii="Arial" w:hAnsi="Arial" w:cs="Arial"/>
          <w:b w:val="0"/>
          <w:i/>
          <w:iCs/>
          <w:color w:val="auto"/>
          <w:kern w:val="0"/>
          <w:sz w:val="22"/>
          <w:szCs w:val="22"/>
          <w:lang w:val="es-AR"/>
        </w:rPr>
        <w:t>de</w:t>
      </w:r>
      <w:r w:rsidR="00B73B5F">
        <w:rPr>
          <w:rFonts w:ascii="Arial" w:hAnsi="Arial" w:cs="Arial"/>
          <w:b w:val="0"/>
          <w:i/>
          <w:iCs/>
          <w:color w:val="auto"/>
          <w:kern w:val="0"/>
          <w:sz w:val="22"/>
          <w:szCs w:val="22"/>
          <w:lang w:val="es-AR"/>
        </w:rPr>
        <w:t>l</w:t>
      </w:r>
      <w:r w:rsidR="002370BE" w:rsidRPr="0044657F">
        <w:rPr>
          <w:rFonts w:ascii="Arial" w:hAnsi="Arial" w:cs="Arial"/>
          <w:b w:val="0"/>
          <w:i/>
          <w:iCs/>
          <w:color w:val="auto"/>
          <w:kern w:val="0"/>
          <w:sz w:val="22"/>
          <w:szCs w:val="22"/>
          <w:lang w:val="es-AR"/>
        </w:rPr>
        <w:t xml:space="preserve"> teletrabajo tendrá que reflejar esta nueva realidad</w:t>
      </w:r>
      <w:r w:rsidR="004D2C8F">
        <w:rPr>
          <w:rFonts w:ascii="Arial" w:hAnsi="Arial" w:cs="Arial"/>
          <w:b w:val="0"/>
          <w:i/>
          <w:iCs/>
          <w:color w:val="auto"/>
          <w:kern w:val="0"/>
          <w:sz w:val="22"/>
          <w:szCs w:val="22"/>
          <w:lang w:val="es-AR"/>
        </w:rPr>
        <w:t xml:space="preserve">”, </w:t>
      </w:r>
      <w:r w:rsidR="004D2C8F" w:rsidRPr="004D2C8F">
        <w:rPr>
          <w:rFonts w:ascii="Arial" w:hAnsi="Arial" w:cs="Arial"/>
          <w:b w:val="0"/>
          <w:color w:val="auto"/>
          <w:kern w:val="0"/>
          <w:sz w:val="22"/>
          <w:szCs w:val="22"/>
          <w:lang w:val="es-AR"/>
        </w:rPr>
        <w:t xml:space="preserve">explicó. </w:t>
      </w:r>
      <w:r w:rsidR="004D2C8F">
        <w:rPr>
          <w:rFonts w:ascii="Arial" w:hAnsi="Arial" w:cs="Arial"/>
          <w:b w:val="0"/>
          <w:color w:val="auto"/>
          <w:kern w:val="0"/>
          <w:sz w:val="22"/>
          <w:szCs w:val="22"/>
          <w:lang w:val="es-AR"/>
        </w:rPr>
        <w:t>Y a</w:t>
      </w:r>
      <w:r w:rsidR="004D2C8F" w:rsidRPr="004D2C8F">
        <w:rPr>
          <w:rFonts w:ascii="Arial" w:hAnsi="Arial" w:cs="Arial"/>
          <w:b w:val="0"/>
          <w:color w:val="auto"/>
          <w:kern w:val="0"/>
          <w:sz w:val="22"/>
          <w:szCs w:val="22"/>
          <w:lang w:val="es-AR"/>
        </w:rPr>
        <w:t>cerca del nuevo modelo de negocios que se está gestando, señaló que</w:t>
      </w:r>
      <w:r w:rsidR="004D2C8F">
        <w:rPr>
          <w:rFonts w:ascii="Arial" w:hAnsi="Arial" w:cs="Arial"/>
          <w:b w:val="0"/>
          <w:i/>
          <w:iCs/>
          <w:color w:val="auto"/>
          <w:kern w:val="0"/>
          <w:sz w:val="22"/>
          <w:szCs w:val="22"/>
          <w:lang w:val="es-AR"/>
        </w:rPr>
        <w:t xml:space="preserve"> “t</w:t>
      </w:r>
      <w:r w:rsidR="002370BE" w:rsidRPr="0044657F">
        <w:rPr>
          <w:rFonts w:ascii="Arial" w:hAnsi="Arial" w:cs="Arial"/>
          <w:b w:val="0"/>
          <w:i/>
          <w:iCs/>
          <w:color w:val="auto"/>
          <w:kern w:val="0"/>
          <w:sz w:val="22"/>
          <w:szCs w:val="22"/>
          <w:lang w:val="es-AR"/>
        </w:rPr>
        <w:t>odos estos cambios tienen implicaciones en el modelo de negocios que definirá de donde vendrán los</w:t>
      </w:r>
      <w:r w:rsidR="00B41D15">
        <w:rPr>
          <w:rFonts w:ascii="Arial" w:hAnsi="Arial" w:cs="Arial"/>
          <w:b w:val="0"/>
          <w:i/>
          <w:iCs/>
          <w:color w:val="auto"/>
          <w:kern w:val="0"/>
          <w:sz w:val="22"/>
          <w:szCs w:val="22"/>
          <w:lang w:val="es-AR"/>
        </w:rPr>
        <w:t xml:space="preserve"> futuros</w:t>
      </w:r>
      <w:r w:rsidR="002370BE" w:rsidRPr="0044657F">
        <w:rPr>
          <w:rFonts w:ascii="Arial" w:hAnsi="Arial" w:cs="Arial"/>
          <w:b w:val="0"/>
          <w:i/>
          <w:iCs/>
          <w:color w:val="auto"/>
          <w:kern w:val="0"/>
          <w:sz w:val="22"/>
          <w:szCs w:val="22"/>
          <w:lang w:val="es-AR"/>
        </w:rPr>
        <w:t xml:space="preserve"> ingresos, </w:t>
      </w:r>
      <w:r w:rsidR="00B41D15">
        <w:rPr>
          <w:rFonts w:ascii="Arial" w:hAnsi="Arial" w:cs="Arial"/>
          <w:b w:val="0"/>
          <w:i/>
          <w:iCs/>
          <w:color w:val="auto"/>
          <w:kern w:val="0"/>
          <w:sz w:val="22"/>
          <w:szCs w:val="22"/>
          <w:lang w:val="es-AR"/>
        </w:rPr>
        <w:t xml:space="preserve">implicancias en </w:t>
      </w:r>
      <w:r w:rsidR="002370BE" w:rsidRPr="0044657F">
        <w:rPr>
          <w:rFonts w:ascii="Arial" w:hAnsi="Arial" w:cs="Arial"/>
          <w:b w:val="0"/>
          <w:i/>
          <w:iCs/>
          <w:color w:val="auto"/>
          <w:kern w:val="0"/>
          <w:sz w:val="22"/>
          <w:szCs w:val="22"/>
          <w:lang w:val="es-AR"/>
        </w:rPr>
        <w:t>las relaciones con los clientes</w:t>
      </w:r>
      <w:r w:rsidR="00B41D15">
        <w:rPr>
          <w:rFonts w:ascii="Arial" w:hAnsi="Arial" w:cs="Arial"/>
          <w:b w:val="0"/>
          <w:i/>
          <w:iCs/>
          <w:color w:val="auto"/>
          <w:kern w:val="0"/>
          <w:sz w:val="22"/>
          <w:szCs w:val="22"/>
          <w:lang w:val="es-AR"/>
        </w:rPr>
        <w:t>, cuáles serán las prioridades de los clientes</w:t>
      </w:r>
      <w:r w:rsidR="002370BE" w:rsidRPr="0044657F">
        <w:rPr>
          <w:rFonts w:ascii="Arial" w:hAnsi="Arial" w:cs="Arial"/>
          <w:b w:val="0"/>
          <w:i/>
          <w:iCs/>
          <w:color w:val="auto"/>
          <w:kern w:val="0"/>
          <w:sz w:val="22"/>
          <w:szCs w:val="22"/>
          <w:lang w:val="es-AR"/>
        </w:rPr>
        <w:t xml:space="preserve">, con </w:t>
      </w:r>
      <w:r w:rsidR="00B41D15">
        <w:rPr>
          <w:rFonts w:ascii="Arial" w:hAnsi="Arial" w:cs="Arial"/>
          <w:b w:val="0"/>
          <w:i/>
          <w:iCs/>
          <w:color w:val="auto"/>
          <w:kern w:val="0"/>
          <w:sz w:val="22"/>
          <w:szCs w:val="22"/>
          <w:lang w:val="es-AR"/>
        </w:rPr>
        <w:t xml:space="preserve">la gente, los modelos operativos </w:t>
      </w:r>
      <w:r w:rsidR="002370BE" w:rsidRPr="0044657F">
        <w:rPr>
          <w:rFonts w:ascii="Arial" w:hAnsi="Arial" w:cs="Arial"/>
          <w:b w:val="0"/>
          <w:i/>
          <w:iCs/>
          <w:color w:val="auto"/>
          <w:kern w:val="0"/>
          <w:sz w:val="22"/>
          <w:szCs w:val="22"/>
          <w:lang w:val="es-AR"/>
        </w:rPr>
        <w:t xml:space="preserve">y con las </w:t>
      </w:r>
      <w:r w:rsidR="00B73B5F" w:rsidRPr="0044657F">
        <w:rPr>
          <w:rFonts w:ascii="Arial" w:hAnsi="Arial" w:cs="Arial"/>
          <w:b w:val="0"/>
          <w:i/>
          <w:iCs/>
          <w:color w:val="auto"/>
          <w:kern w:val="0"/>
          <w:sz w:val="22"/>
          <w:szCs w:val="22"/>
          <w:lang w:val="es-AR"/>
        </w:rPr>
        <w:t>inversiones.</w:t>
      </w:r>
      <w:r w:rsidR="002370BE" w:rsidRPr="0044657F">
        <w:rPr>
          <w:rFonts w:ascii="Arial" w:hAnsi="Arial" w:cs="Arial"/>
          <w:b w:val="0"/>
          <w:i/>
          <w:iCs/>
          <w:color w:val="auto"/>
          <w:kern w:val="0"/>
          <w:sz w:val="22"/>
          <w:szCs w:val="22"/>
          <w:lang w:val="es-AR"/>
        </w:rPr>
        <w:t xml:space="preserve"> Por eso no hay que perder el foco en esas dos dimensiones como son el cliente y el colaborador</w:t>
      </w:r>
      <w:r w:rsidR="00D77A9B">
        <w:rPr>
          <w:rFonts w:ascii="Arial" w:hAnsi="Arial" w:cs="Arial"/>
          <w:b w:val="0"/>
          <w:i/>
          <w:iCs/>
          <w:color w:val="auto"/>
          <w:kern w:val="0"/>
          <w:sz w:val="22"/>
          <w:szCs w:val="22"/>
          <w:lang w:val="es-AR"/>
        </w:rPr>
        <w:t xml:space="preserve">, ponerlas en </w:t>
      </w:r>
      <w:r w:rsidR="002370BE" w:rsidRPr="0044657F">
        <w:rPr>
          <w:rFonts w:ascii="Arial" w:hAnsi="Arial" w:cs="Arial"/>
          <w:b w:val="0"/>
          <w:i/>
          <w:iCs/>
          <w:color w:val="auto"/>
          <w:kern w:val="0"/>
          <w:sz w:val="22"/>
          <w:szCs w:val="22"/>
          <w:lang w:val="es-AR"/>
        </w:rPr>
        <w:t xml:space="preserve">el centro de las decisiones que se tomen. En nuestra actividad lo que las empresas buscan son servicios de consultoría que sean cortos, dinámicos, y que tengan resultados inmediatos. Por eso es importante hoy saber seleccionar con quienes se hacen las asociaciones estratégicas para llevar soluciones completas a los clientes para </w:t>
      </w:r>
      <w:r w:rsidR="00D77A9B">
        <w:rPr>
          <w:rFonts w:ascii="Arial" w:hAnsi="Arial" w:cs="Arial"/>
          <w:b w:val="0"/>
          <w:i/>
          <w:iCs/>
          <w:color w:val="auto"/>
          <w:kern w:val="0"/>
          <w:sz w:val="22"/>
          <w:szCs w:val="22"/>
          <w:lang w:val="es-AR"/>
        </w:rPr>
        <w:t xml:space="preserve">enfrentar </w:t>
      </w:r>
      <w:r w:rsidR="002370BE" w:rsidRPr="0044657F">
        <w:rPr>
          <w:rFonts w:ascii="Arial" w:hAnsi="Arial" w:cs="Arial"/>
          <w:b w:val="0"/>
          <w:i/>
          <w:iCs/>
          <w:color w:val="auto"/>
          <w:kern w:val="0"/>
          <w:sz w:val="22"/>
          <w:szCs w:val="22"/>
          <w:lang w:val="es-AR"/>
        </w:rPr>
        <w:t>estos nuevos escenarios.</w:t>
      </w:r>
      <w:r w:rsidR="00086B16" w:rsidRPr="0044657F">
        <w:rPr>
          <w:rFonts w:ascii="Arial" w:hAnsi="Arial" w:cs="Arial"/>
          <w:b w:val="0"/>
          <w:i/>
          <w:iCs/>
          <w:color w:val="auto"/>
          <w:kern w:val="0"/>
          <w:sz w:val="22"/>
          <w:szCs w:val="22"/>
          <w:lang w:val="es-AR"/>
        </w:rPr>
        <w:t>”</w:t>
      </w:r>
    </w:p>
    <w:p w14:paraId="331C368A" w14:textId="77777777" w:rsidR="00EA3A0D" w:rsidRDefault="00EA3A0D" w:rsidP="00EA3A0D">
      <w:pPr>
        <w:pStyle w:val="Volanta"/>
        <w:tabs>
          <w:tab w:val="left" w:pos="8025"/>
        </w:tabs>
        <w:jc w:val="both"/>
        <w:rPr>
          <w:rFonts w:ascii="Arial" w:hAnsi="Arial" w:cs="Arial"/>
          <w:b w:val="0"/>
          <w:color w:val="auto"/>
          <w:kern w:val="0"/>
          <w:sz w:val="22"/>
          <w:szCs w:val="22"/>
          <w:lang w:val="es-AR"/>
        </w:rPr>
      </w:pPr>
    </w:p>
    <w:p w14:paraId="0B2C34B4" w14:textId="1A36A4A7" w:rsidR="00EA3A0D" w:rsidRPr="00C97FE5" w:rsidRDefault="005D2229" w:rsidP="00EA3A0D">
      <w:pPr>
        <w:pStyle w:val="Volanta"/>
        <w:tabs>
          <w:tab w:val="left" w:pos="8025"/>
        </w:tabs>
        <w:jc w:val="both"/>
        <w:rPr>
          <w:rFonts w:ascii="Arial" w:hAnsi="Arial" w:cs="Arial"/>
          <w:b w:val="0"/>
          <w:i/>
          <w:iCs/>
          <w:color w:val="auto"/>
          <w:kern w:val="0"/>
          <w:sz w:val="22"/>
          <w:szCs w:val="22"/>
          <w:lang w:val="es-AR"/>
        </w:rPr>
        <w:sectPr w:rsidR="00EA3A0D" w:rsidRPr="00C97FE5" w:rsidSect="00295E19">
          <w:footerReference w:type="default" r:id="rId11"/>
          <w:headerReference w:type="first" r:id="rId12"/>
          <w:type w:val="continuous"/>
          <w:pgSz w:w="11907" w:h="16839" w:code="9"/>
          <w:pgMar w:top="1440" w:right="1107" w:bottom="1440" w:left="1080" w:header="360" w:footer="720" w:gutter="0"/>
          <w:cols w:space="720"/>
          <w:titlePg/>
          <w:docGrid w:linePitch="360"/>
        </w:sectPr>
      </w:pPr>
      <w:r>
        <w:rPr>
          <w:rFonts w:ascii="Arial" w:hAnsi="Arial" w:cs="Arial"/>
          <w:b w:val="0"/>
          <w:color w:val="auto"/>
          <w:kern w:val="0"/>
          <w:sz w:val="22"/>
          <w:szCs w:val="22"/>
          <w:lang w:val="es-AR"/>
        </w:rPr>
        <w:t>A su turno</w:t>
      </w:r>
      <w:r w:rsidR="00EA3A0D" w:rsidRPr="0044657F">
        <w:rPr>
          <w:rFonts w:ascii="Arial" w:hAnsi="Arial" w:cs="Arial"/>
          <w:b w:val="0"/>
          <w:color w:val="auto"/>
          <w:kern w:val="0"/>
          <w:sz w:val="22"/>
          <w:szCs w:val="22"/>
          <w:lang w:val="es-AR"/>
        </w:rPr>
        <w:t xml:space="preserve">, </w:t>
      </w:r>
      <w:r w:rsidR="00EA3A0D" w:rsidRPr="0044657F">
        <w:rPr>
          <w:rFonts w:ascii="Arial" w:hAnsi="Arial" w:cs="Arial"/>
          <w:bCs w:val="0"/>
          <w:color w:val="auto"/>
          <w:kern w:val="0"/>
          <w:sz w:val="22"/>
          <w:szCs w:val="22"/>
          <w:lang w:val="es-AR"/>
        </w:rPr>
        <w:t>Analía Saitta</w:t>
      </w:r>
      <w:r w:rsidR="00EA3A0D" w:rsidRPr="0044657F">
        <w:rPr>
          <w:rFonts w:ascii="Arial" w:hAnsi="Arial" w:cs="Arial"/>
          <w:b w:val="0"/>
          <w:color w:val="auto"/>
          <w:kern w:val="0"/>
          <w:sz w:val="22"/>
          <w:szCs w:val="22"/>
          <w:lang w:val="es-AR"/>
        </w:rPr>
        <w:t xml:space="preserve"> de </w:t>
      </w:r>
      <w:r w:rsidR="00EA3A0D" w:rsidRPr="0044657F">
        <w:rPr>
          <w:rFonts w:ascii="Arial" w:hAnsi="Arial" w:cs="Arial"/>
          <w:bCs w:val="0"/>
          <w:color w:val="auto"/>
          <w:kern w:val="0"/>
          <w:sz w:val="22"/>
          <w:szCs w:val="22"/>
          <w:lang w:val="es-AR"/>
        </w:rPr>
        <w:t>KPMG</w:t>
      </w:r>
      <w:r w:rsidR="00EA3A0D" w:rsidRPr="0044657F">
        <w:rPr>
          <w:rFonts w:ascii="Arial" w:hAnsi="Arial" w:cs="Arial"/>
          <w:b w:val="0"/>
          <w:color w:val="auto"/>
          <w:kern w:val="0"/>
          <w:sz w:val="22"/>
          <w:szCs w:val="22"/>
          <w:lang w:val="es-AR"/>
        </w:rPr>
        <w:t xml:space="preserve">, se refirió a las nuevas modalidades en el campo laboral y sus efectos en el sistema legal. </w:t>
      </w:r>
      <w:r w:rsidR="00EA3A0D" w:rsidRPr="0044657F">
        <w:rPr>
          <w:rFonts w:ascii="Arial" w:hAnsi="Arial" w:cs="Arial"/>
          <w:b w:val="0"/>
          <w:i/>
          <w:iCs/>
          <w:color w:val="auto"/>
          <w:kern w:val="0"/>
          <w:sz w:val="22"/>
          <w:szCs w:val="22"/>
          <w:lang w:val="es-AR"/>
        </w:rPr>
        <w:t xml:space="preserve">“Hoy nuestro desafío es ver como se adecuan al marco normativo vigente las realidades que están viviendo las empresas con estas nuevas modalidades de contratación. Esta situación que se vive a raíz de la pandemia nos enfrenta a la realidad de tener que insertar a personas en el mundo del trabajo, pero de una manera distinta. Un punto esencial es el caso de los trabajadores regionales o que necesitan ser trasladados a otros países. En este caso hay que compatibilizar la norma local con la norma del país de destino e inversamente. A su vez hay que contemplar la normativa relacionadas con temas migratorios, previsionales, impositivos para evitar la doble imposición y laborales para evitar contingencias y/o reclamos. El desafío de hoy es adecuar las normas a esta nueva realidad que es más virtual que territorial. El desafío futuro es adecuar la normativa a la realidad. Localmente, la futura Ley de Teletrabajo podría ser una oportunidad”, </w:t>
      </w:r>
      <w:r w:rsidR="00EA3A0D" w:rsidRPr="0044657F">
        <w:rPr>
          <w:rFonts w:ascii="Arial" w:hAnsi="Arial" w:cs="Arial"/>
          <w:b w:val="0"/>
          <w:color w:val="auto"/>
          <w:kern w:val="0"/>
          <w:sz w:val="22"/>
          <w:szCs w:val="22"/>
          <w:lang w:val="es-AR"/>
        </w:rPr>
        <w:t xml:space="preserve">indicó. </w:t>
      </w:r>
    </w:p>
    <w:p w14:paraId="37F2840E" w14:textId="77777777" w:rsidR="00CA73EC" w:rsidRPr="0044657F" w:rsidRDefault="00CA73EC" w:rsidP="00A936C4">
      <w:pPr>
        <w:pStyle w:val="Volanta"/>
        <w:tabs>
          <w:tab w:val="left" w:pos="8025"/>
        </w:tabs>
        <w:rPr>
          <w:rFonts w:ascii="Arial" w:hAnsi="Arial" w:cs="Arial"/>
          <w:b w:val="0"/>
          <w:color w:val="auto"/>
          <w:kern w:val="0"/>
          <w:sz w:val="22"/>
          <w:szCs w:val="22"/>
          <w:lang w:val="es-AR"/>
        </w:rPr>
      </w:pPr>
    </w:p>
    <w:p w14:paraId="7BC52D7F" w14:textId="28C0C89C" w:rsidR="002370BE" w:rsidRPr="00B37F28" w:rsidRDefault="00B73B5F" w:rsidP="00F33B90">
      <w:pPr>
        <w:pStyle w:val="Volanta"/>
        <w:tabs>
          <w:tab w:val="left" w:pos="8025"/>
        </w:tabs>
        <w:jc w:val="both"/>
        <w:rPr>
          <w:rFonts w:ascii="Arial" w:hAnsi="Arial" w:cs="Arial"/>
          <w:b w:val="0"/>
          <w:color w:val="auto"/>
          <w:kern w:val="0"/>
          <w:sz w:val="22"/>
          <w:szCs w:val="22"/>
          <w:lang w:val="es-AR"/>
        </w:rPr>
      </w:pPr>
      <w:r>
        <w:rPr>
          <w:rFonts w:ascii="Arial" w:hAnsi="Arial" w:cs="Arial"/>
          <w:b w:val="0"/>
          <w:color w:val="auto"/>
          <w:kern w:val="0"/>
          <w:sz w:val="22"/>
          <w:szCs w:val="22"/>
          <w:lang w:val="es-AR"/>
        </w:rPr>
        <w:t xml:space="preserve">Por su lado, </w:t>
      </w:r>
      <w:r w:rsidR="005D2229">
        <w:rPr>
          <w:rFonts w:ascii="Arial" w:hAnsi="Arial" w:cs="Arial"/>
          <w:b w:val="0"/>
          <w:color w:val="auto"/>
          <w:kern w:val="0"/>
          <w:sz w:val="22"/>
          <w:szCs w:val="22"/>
          <w:lang w:val="es-AR"/>
        </w:rPr>
        <w:t>s</w:t>
      </w:r>
      <w:r w:rsidR="00CA73EC" w:rsidRPr="0044657F">
        <w:rPr>
          <w:rFonts w:ascii="Arial" w:hAnsi="Arial" w:cs="Arial"/>
          <w:b w:val="0"/>
          <w:color w:val="auto"/>
          <w:kern w:val="0"/>
          <w:sz w:val="22"/>
          <w:szCs w:val="22"/>
          <w:lang w:val="es-AR"/>
        </w:rPr>
        <w:t>obre la importancia de la fuerza laboral en las organizaciones</w:t>
      </w:r>
      <w:r w:rsidR="00B90370">
        <w:rPr>
          <w:rFonts w:ascii="Arial" w:hAnsi="Arial" w:cs="Arial"/>
          <w:b w:val="0"/>
          <w:color w:val="auto"/>
          <w:kern w:val="0"/>
          <w:sz w:val="22"/>
          <w:szCs w:val="22"/>
          <w:lang w:val="es-AR"/>
        </w:rPr>
        <w:t xml:space="preserve"> en este escenario cambiante</w:t>
      </w:r>
      <w:r w:rsidR="00CA73EC" w:rsidRPr="0044657F">
        <w:rPr>
          <w:rFonts w:ascii="Arial" w:hAnsi="Arial" w:cs="Arial"/>
          <w:b w:val="0"/>
          <w:color w:val="auto"/>
          <w:kern w:val="0"/>
          <w:sz w:val="22"/>
          <w:szCs w:val="22"/>
          <w:lang w:val="es-AR"/>
        </w:rPr>
        <w:t xml:space="preserve">, </w:t>
      </w:r>
      <w:r w:rsidR="002370BE" w:rsidRPr="0044657F">
        <w:rPr>
          <w:rFonts w:ascii="Arial" w:hAnsi="Arial" w:cs="Arial"/>
          <w:bCs w:val="0"/>
          <w:color w:val="auto"/>
          <w:kern w:val="0"/>
          <w:sz w:val="22"/>
          <w:szCs w:val="22"/>
          <w:lang w:val="es-AR"/>
        </w:rPr>
        <w:t>Clara Estevarena</w:t>
      </w:r>
      <w:r w:rsidR="00CA73EC" w:rsidRPr="0044657F">
        <w:rPr>
          <w:rFonts w:ascii="Arial" w:hAnsi="Arial" w:cs="Arial"/>
          <w:b w:val="0"/>
          <w:color w:val="auto"/>
          <w:kern w:val="0"/>
          <w:sz w:val="22"/>
          <w:szCs w:val="22"/>
          <w:lang w:val="es-AR"/>
        </w:rPr>
        <w:t xml:space="preserve"> de </w:t>
      </w:r>
      <w:r w:rsidR="00CA73EC" w:rsidRPr="0044657F">
        <w:rPr>
          <w:rFonts w:ascii="Arial" w:hAnsi="Arial" w:cs="Arial"/>
          <w:bCs w:val="0"/>
          <w:color w:val="auto"/>
          <w:kern w:val="0"/>
          <w:sz w:val="22"/>
          <w:szCs w:val="22"/>
          <w:lang w:val="es-AR"/>
        </w:rPr>
        <w:t xml:space="preserve">Mercer </w:t>
      </w:r>
      <w:r w:rsidR="00B90370">
        <w:rPr>
          <w:rFonts w:ascii="Arial" w:hAnsi="Arial" w:cs="Arial"/>
          <w:b w:val="0"/>
          <w:color w:val="auto"/>
          <w:kern w:val="0"/>
          <w:sz w:val="22"/>
          <w:szCs w:val="22"/>
          <w:lang w:val="es-AR"/>
        </w:rPr>
        <w:t>indicó</w:t>
      </w:r>
      <w:r w:rsidR="00CA73EC" w:rsidRPr="0044657F">
        <w:rPr>
          <w:rFonts w:ascii="Arial" w:hAnsi="Arial" w:cs="Arial"/>
          <w:b w:val="0"/>
          <w:color w:val="auto"/>
          <w:kern w:val="0"/>
          <w:sz w:val="22"/>
          <w:szCs w:val="22"/>
          <w:lang w:val="es-AR"/>
        </w:rPr>
        <w:t xml:space="preserve"> que “</w:t>
      </w:r>
      <w:r w:rsidR="00CA73EC" w:rsidRPr="0044657F">
        <w:rPr>
          <w:rFonts w:ascii="Arial" w:hAnsi="Arial" w:cs="Arial"/>
          <w:b w:val="0"/>
          <w:i/>
          <w:iCs/>
          <w:color w:val="auto"/>
          <w:kern w:val="0"/>
          <w:sz w:val="22"/>
          <w:szCs w:val="22"/>
          <w:lang w:val="es-AR"/>
        </w:rPr>
        <w:t>c</w:t>
      </w:r>
      <w:r w:rsidR="002370BE" w:rsidRPr="0044657F">
        <w:rPr>
          <w:rFonts w:ascii="Arial" w:hAnsi="Arial" w:cs="Arial"/>
          <w:b w:val="0"/>
          <w:i/>
          <w:iCs/>
          <w:color w:val="auto"/>
          <w:kern w:val="0"/>
          <w:sz w:val="22"/>
          <w:szCs w:val="22"/>
          <w:lang w:val="es-AR"/>
        </w:rPr>
        <w:t>ada vez es más evidente eso de trabajar en cualquier lugar y en cualquier tiempo. El universo de las fuerzas del trabajo cambia y el clásico empleado en relación de dependencia deja de ser el foco principal, hay que poner atención en otras formas de contratación y de trabajo como el outsourcing, la contratación externa, y buscar talentos fuera de la compañía para que se integren y sean considerados como parte de la fuerza laboral</w:t>
      </w:r>
      <w:r w:rsidR="007E2F22" w:rsidRPr="0044657F">
        <w:rPr>
          <w:rFonts w:ascii="Arial" w:hAnsi="Arial" w:cs="Arial"/>
          <w:b w:val="0"/>
          <w:i/>
          <w:iCs/>
          <w:color w:val="auto"/>
          <w:kern w:val="0"/>
          <w:sz w:val="22"/>
          <w:szCs w:val="22"/>
          <w:lang w:val="es-AR"/>
        </w:rPr>
        <w:t xml:space="preserve">”. </w:t>
      </w:r>
      <w:r w:rsidR="001E0746" w:rsidRPr="0044657F">
        <w:rPr>
          <w:rFonts w:ascii="Arial" w:hAnsi="Arial" w:cs="Arial"/>
          <w:b w:val="0"/>
          <w:color w:val="auto"/>
          <w:kern w:val="0"/>
          <w:sz w:val="22"/>
          <w:szCs w:val="22"/>
          <w:lang w:val="es-AR"/>
        </w:rPr>
        <w:t>Luego agregó que</w:t>
      </w:r>
      <w:r w:rsidR="001E0746" w:rsidRPr="0044657F">
        <w:rPr>
          <w:rFonts w:ascii="Arial" w:hAnsi="Arial" w:cs="Arial"/>
          <w:b w:val="0"/>
          <w:i/>
          <w:iCs/>
          <w:color w:val="auto"/>
          <w:kern w:val="0"/>
          <w:sz w:val="22"/>
          <w:szCs w:val="22"/>
          <w:lang w:val="es-AR"/>
        </w:rPr>
        <w:t xml:space="preserve"> “h</w:t>
      </w:r>
      <w:r w:rsidR="002370BE" w:rsidRPr="0044657F">
        <w:rPr>
          <w:rFonts w:ascii="Arial" w:hAnsi="Arial" w:cs="Arial"/>
          <w:b w:val="0"/>
          <w:i/>
          <w:iCs/>
          <w:color w:val="auto"/>
          <w:kern w:val="0"/>
          <w:sz w:val="22"/>
          <w:szCs w:val="22"/>
          <w:lang w:val="es-AR"/>
        </w:rPr>
        <w:t xml:space="preserve">oy la tecnología y la automatización empiezan a hacer cambios en los diseños de la fuerza de trabajo. Otro punto importante es encontrar partners que tengan los mismos valores y objetivos que uno para poder ayudarse a potenciar en forma conjunta. </w:t>
      </w:r>
      <w:r>
        <w:rPr>
          <w:rFonts w:ascii="Arial" w:hAnsi="Arial" w:cs="Arial"/>
          <w:b w:val="0"/>
          <w:i/>
          <w:iCs/>
          <w:color w:val="auto"/>
          <w:kern w:val="0"/>
          <w:sz w:val="22"/>
          <w:szCs w:val="22"/>
          <w:lang w:val="es-AR"/>
        </w:rPr>
        <w:t>P</w:t>
      </w:r>
      <w:r w:rsidR="002370BE" w:rsidRPr="0044657F">
        <w:rPr>
          <w:rFonts w:ascii="Arial" w:hAnsi="Arial" w:cs="Arial"/>
          <w:b w:val="0"/>
          <w:i/>
          <w:iCs/>
          <w:color w:val="auto"/>
          <w:kern w:val="0"/>
          <w:sz w:val="22"/>
          <w:szCs w:val="22"/>
          <w:lang w:val="es-AR"/>
        </w:rPr>
        <w:t>or último, hay que tener en cuenta el trabajo independiente que todavía tiene una deuda en términos legales en cuanto a cómo incorporar a este sector, cambios que se empiezan a avizorar</w:t>
      </w:r>
      <w:r w:rsidR="001E0746" w:rsidRPr="0044657F">
        <w:rPr>
          <w:rFonts w:ascii="Arial" w:hAnsi="Arial" w:cs="Arial"/>
          <w:b w:val="0"/>
          <w:i/>
          <w:iCs/>
          <w:color w:val="auto"/>
          <w:kern w:val="0"/>
          <w:sz w:val="22"/>
          <w:szCs w:val="22"/>
          <w:lang w:val="es-AR"/>
        </w:rPr>
        <w:t>”.</w:t>
      </w:r>
      <w:r w:rsidR="00F33B90">
        <w:rPr>
          <w:rFonts w:ascii="Arial" w:hAnsi="Arial" w:cs="Arial"/>
          <w:b w:val="0"/>
          <w:i/>
          <w:iCs/>
          <w:color w:val="auto"/>
          <w:kern w:val="0"/>
          <w:sz w:val="22"/>
          <w:szCs w:val="22"/>
          <w:lang w:val="es-AR"/>
        </w:rPr>
        <w:t xml:space="preserve"> </w:t>
      </w:r>
      <w:r w:rsidR="00F33B90" w:rsidRPr="00D82ECA">
        <w:rPr>
          <w:rFonts w:ascii="Arial" w:hAnsi="Arial" w:cs="Arial"/>
          <w:b w:val="0"/>
          <w:color w:val="auto"/>
          <w:kern w:val="0"/>
          <w:sz w:val="22"/>
          <w:szCs w:val="22"/>
          <w:lang w:val="es-AR"/>
        </w:rPr>
        <w:t>Luego</w:t>
      </w:r>
      <w:r w:rsidR="00D82ECA">
        <w:rPr>
          <w:rFonts w:ascii="Arial" w:hAnsi="Arial" w:cs="Arial"/>
          <w:b w:val="0"/>
          <w:color w:val="auto"/>
          <w:kern w:val="0"/>
          <w:sz w:val="22"/>
          <w:szCs w:val="22"/>
          <w:lang w:val="es-AR"/>
        </w:rPr>
        <w:t>,</w:t>
      </w:r>
      <w:r w:rsidR="00F33B90" w:rsidRPr="00D82ECA">
        <w:rPr>
          <w:rFonts w:ascii="Arial" w:hAnsi="Arial" w:cs="Arial"/>
          <w:b w:val="0"/>
          <w:color w:val="auto"/>
          <w:kern w:val="0"/>
          <w:sz w:val="22"/>
          <w:szCs w:val="22"/>
          <w:lang w:val="es-AR"/>
        </w:rPr>
        <w:t xml:space="preserve"> sobre la </w:t>
      </w:r>
      <w:r w:rsidR="002370BE" w:rsidRPr="00D82ECA">
        <w:rPr>
          <w:rFonts w:ascii="Arial" w:hAnsi="Arial" w:cs="Arial"/>
          <w:b w:val="0"/>
          <w:color w:val="auto"/>
          <w:kern w:val="0"/>
          <w:sz w:val="22"/>
          <w:szCs w:val="22"/>
          <w:lang w:val="es-AR"/>
        </w:rPr>
        <w:t xml:space="preserve">restructuración de personal que deba encarar una empresa </w:t>
      </w:r>
      <w:r w:rsidR="00D82ECA">
        <w:rPr>
          <w:rFonts w:ascii="Arial" w:hAnsi="Arial" w:cs="Arial"/>
          <w:b w:val="0"/>
          <w:color w:val="auto"/>
          <w:kern w:val="0"/>
          <w:sz w:val="22"/>
          <w:szCs w:val="22"/>
          <w:lang w:val="es-AR"/>
        </w:rPr>
        <w:t xml:space="preserve">en este contexto </w:t>
      </w:r>
      <w:r w:rsidR="00F33B90" w:rsidRPr="00D82ECA">
        <w:rPr>
          <w:rFonts w:ascii="Arial" w:hAnsi="Arial" w:cs="Arial"/>
          <w:b w:val="0"/>
          <w:color w:val="auto"/>
          <w:kern w:val="0"/>
          <w:sz w:val="22"/>
          <w:szCs w:val="22"/>
          <w:lang w:val="es-AR"/>
        </w:rPr>
        <w:t>sostuvo que</w:t>
      </w:r>
      <w:r w:rsidR="00F33B90">
        <w:rPr>
          <w:rFonts w:ascii="Arial" w:hAnsi="Arial" w:cs="Arial"/>
          <w:b w:val="0"/>
          <w:i/>
          <w:iCs/>
          <w:color w:val="auto"/>
          <w:kern w:val="0"/>
          <w:sz w:val="22"/>
          <w:szCs w:val="22"/>
          <w:lang w:val="es-AR"/>
        </w:rPr>
        <w:t xml:space="preserve"> “</w:t>
      </w:r>
      <w:r w:rsidR="002370BE" w:rsidRPr="0044657F">
        <w:rPr>
          <w:rFonts w:ascii="Arial" w:hAnsi="Arial" w:cs="Arial"/>
          <w:b w:val="0"/>
          <w:i/>
          <w:iCs/>
          <w:color w:val="auto"/>
          <w:kern w:val="0"/>
          <w:sz w:val="22"/>
          <w:szCs w:val="22"/>
          <w:lang w:val="es-AR"/>
        </w:rPr>
        <w:t xml:space="preserve">debe hacerse en forma inteligente y responsable, sin afectar el futuro y sabiendo cual es la estructura que una empresa va a necesitar para luego sí desarrollar un diseño organizacional que contemple la transición de la </w:t>
      </w:r>
      <w:r w:rsidR="002370BE" w:rsidRPr="0044657F">
        <w:rPr>
          <w:rFonts w:ascii="Arial" w:hAnsi="Arial" w:cs="Arial"/>
          <w:b w:val="0"/>
          <w:i/>
          <w:iCs/>
          <w:color w:val="auto"/>
          <w:kern w:val="0"/>
          <w:sz w:val="22"/>
          <w:szCs w:val="22"/>
          <w:lang w:val="es-AR"/>
        </w:rPr>
        <w:lastRenderedPageBreak/>
        <w:t>fuerza laboral.</w:t>
      </w:r>
      <w:r w:rsidR="00273D05" w:rsidRPr="0044657F">
        <w:rPr>
          <w:rFonts w:ascii="Arial" w:hAnsi="Arial" w:cs="Arial"/>
          <w:b w:val="0"/>
          <w:i/>
          <w:iCs/>
          <w:color w:val="auto"/>
          <w:kern w:val="0"/>
          <w:sz w:val="22"/>
          <w:szCs w:val="22"/>
          <w:lang w:val="es-AR"/>
        </w:rPr>
        <w:t xml:space="preserve"> </w:t>
      </w:r>
      <w:r w:rsidR="002370BE" w:rsidRPr="0044657F">
        <w:rPr>
          <w:rFonts w:ascii="Arial" w:hAnsi="Arial" w:cs="Arial"/>
          <w:b w:val="0"/>
          <w:i/>
          <w:iCs/>
          <w:color w:val="auto"/>
          <w:kern w:val="0"/>
          <w:sz w:val="22"/>
          <w:szCs w:val="22"/>
          <w:lang w:val="es-AR"/>
        </w:rPr>
        <w:t>En cuanto a los planes y acciones de retiro anticipado o de jubilación, es importante tener en cuenta cuatro planos: 1) lo previsional y salud: brindar un buen asesoramiento sobre el posible retiro de un empleado para ayudarlo a que pueda tomar una decisión segura con toda la información disponible; 2) financiero: cómo se debe estructurar el beneficio económico que se obtiene que se obtiene de un retiro para una buena administración del mismo; 3) emocional: ayudar al empleado que se retira a transitar esa nueva etapa; y 4) lo impositivo: asesorar y guiar en todo lo relacionado al impacto impositivo en la remuneración que se obtenga por el retiro.</w:t>
      </w:r>
      <w:r w:rsidR="00273D05" w:rsidRPr="0044657F">
        <w:rPr>
          <w:rFonts w:ascii="Arial" w:hAnsi="Arial" w:cs="Arial"/>
          <w:b w:val="0"/>
          <w:i/>
          <w:iCs/>
          <w:color w:val="auto"/>
          <w:kern w:val="0"/>
          <w:sz w:val="22"/>
          <w:szCs w:val="22"/>
          <w:lang w:val="es-AR"/>
        </w:rPr>
        <w:t>”</w:t>
      </w:r>
      <w:r w:rsidR="00B37F28">
        <w:rPr>
          <w:rFonts w:ascii="Arial" w:hAnsi="Arial" w:cs="Arial"/>
          <w:b w:val="0"/>
          <w:color w:val="auto"/>
          <w:kern w:val="0"/>
          <w:sz w:val="22"/>
          <w:szCs w:val="22"/>
          <w:lang w:val="es-AR"/>
        </w:rPr>
        <w:t>-</w:t>
      </w:r>
    </w:p>
    <w:p w14:paraId="566F5B1E" w14:textId="77777777" w:rsidR="002370BE" w:rsidRPr="0044657F" w:rsidRDefault="002370BE" w:rsidP="00A936C4">
      <w:pPr>
        <w:pStyle w:val="Volanta"/>
        <w:tabs>
          <w:tab w:val="left" w:pos="8025"/>
        </w:tabs>
        <w:rPr>
          <w:rFonts w:ascii="Arial" w:hAnsi="Arial" w:cs="Arial"/>
          <w:b w:val="0"/>
          <w:color w:val="auto"/>
          <w:kern w:val="0"/>
          <w:sz w:val="22"/>
          <w:szCs w:val="22"/>
          <w:lang w:val="es-AR"/>
        </w:rPr>
      </w:pPr>
    </w:p>
    <w:p w14:paraId="3B8DE359" w14:textId="65F2BE4D" w:rsidR="00B565A1" w:rsidRPr="00B565A1" w:rsidRDefault="00B565A1" w:rsidP="00B565A1">
      <w:pPr>
        <w:jc w:val="center"/>
        <w:rPr>
          <w:rFonts w:ascii="Calibri" w:hAnsi="Calibri"/>
          <w:i/>
          <w:iCs/>
          <w:color w:val="0070C0"/>
          <w:sz w:val="22"/>
          <w:lang w:val="es-ES"/>
        </w:rPr>
      </w:pPr>
      <w:r w:rsidRPr="00B565A1">
        <w:rPr>
          <w:i/>
          <w:iCs/>
          <w:color w:val="0070C0"/>
          <w:lang w:val="es-ES"/>
        </w:rPr>
        <w:t xml:space="preserve">Para </w:t>
      </w:r>
      <w:r>
        <w:rPr>
          <w:i/>
          <w:iCs/>
          <w:color w:val="0070C0"/>
          <w:lang w:val="es-ES"/>
        </w:rPr>
        <w:t>ver el</w:t>
      </w:r>
      <w:r w:rsidRPr="00B565A1">
        <w:rPr>
          <w:i/>
          <w:iCs/>
          <w:color w:val="0070C0"/>
          <w:lang w:val="es-ES"/>
        </w:rPr>
        <w:t xml:space="preserve"> webcast</w:t>
      </w:r>
      <w:r>
        <w:rPr>
          <w:i/>
          <w:iCs/>
          <w:color w:val="0070C0"/>
          <w:lang w:val="es-ES"/>
        </w:rPr>
        <w:t xml:space="preserve"> hacerlo</w:t>
      </w:r>
      <w:r w:rsidRPr="00B565A1">
        <w:rPr>
          <w:i/>
          <w:iCs/>
          <w:color w:val="0070C0"/>
          <w:lang w:val="es-ES"/>
        </w:rPr>
        <w:t xml:space="preserve"> a través del link  </w:t>
      </w:r>
      <w:hyperlink r:id="rId13" w:history="1">
        <w:r w:rsidRPr="00B565A1">
          <w:rPr>
            <w:rStyle w:val="Hyperlink"/>
            <w:i/>
            <w:iCs/>
            <w:color w:val="0070C0"/>
            <w:lang w:val="es-ES"/>
          </w:rPr>
          <w:t>https://bit.ly/38prtUv</w:t>
        </w:r>
      </w:hyperlink>
    </w:p>
    <w:p w14:paraId="5C97C403" w14:textId="77777777" w:rsidR="003D6043" w:rsidRPr="00B565A1" w:rsidRDefault="003D6043" w:rsidP="00A203FA">
      <w:pPr>
        <w:spacing w:before="0" w:after="0"/>
        <w:rPr>
          <w:color w:val="auto"/>
          <w:sz w:val="22"/>
          <w:lang w:val="es-ES"/>
        </w:rPr>
      </w:pPr>
    </w:p>
    <w:tbl>
      <w:tblPr>
        <w:tblStyle w:val="ListTable5Dark-Accent5"/>
        <w:tblW w:w="0" w:type="auto"/>
        <w:tblInd w:w="198" w:type="dxa"/>
        <w:tblLook w:val="0600" w:firstRow="0" w:lastRow="0" w:firstColumn="0" w:lastColumn="0" w:noHBand="1" w:noVBand="1"/>
      </w:tblPr>
      <w:tblGrid>
        <w:gridCol w:w="9402"/>
      </w:tblGrid>
      <w:tr w:rsidR="00331AD8" w:rsidRPr="00BB213A" w14:paraId="35D5F351" w14:textId="77777777" w:rsidTr="007E56CC">
        <w:trPr>
          <w:trHeight w:val="1659"/>
        </w:trPr>
        <w:tc>
          <w:tcPr>
            <w:tcW w:w="9402" w:type="dxa"/>
            <w:vAlign w:val="center"/>
          </w:tcPr>
          <w:p w14:paraId="7B736317" w14:textId="77777777" w:rsidR="001B5F37" w:rsidRDefault="001B5F37" w:rsidP="001B5F37">
            <w:pPr>
              <w:spacing w:before="0" w:after="0"/>
              <w:rPr>
                <w:lang w:val="es-MX"/>
              </w:rPr>
            </w:pPr>
          </w:p>
          <w:p w14:paraId="74AAC54F" w14:textId="77777777" w:rsidR="00E17636" w:rsidRPr="00E17636" w:rsidRDefault="00E17636" w:rsidP="00E17636">
            <w:pPr>
              <w:keepNext/>
              <w:spacing w:before="0" w:after="0"/>
              <w:ind w:left="90"/>
              <w:mirrorIndents/>
              <w:outlineLvl w:val="2"/>
              <w:rPr>
                <w:rFonts w:ascii="Arial" w:hAnsi="Arial" w:cs="Arial"/>
                <w:b/>
                <w:bCs/>
                <w:color w:val="FFFFFF" w:themeColor="background1"/>
                <w:sz w:val="22"/>
                <w:lang w:val="es-MX"/>
              </w:rPr>
            </w:pPr>
            <w:r w:rsidRPr="00E17636">
              <w:rPr>
                <w:rFonts w:ascii="Arial" w:hAnsi="Arial" w:cs="Arial"/>
                <w:b/>
                <w:bCs/>
                <w:color w:val="FFFFFF" w:themeColor="background1"/>
                <w:sz w:val="22"/>
                <w:lang w:val="es-AR"/>
              </w:rPr>
              <w:t xml:space="preserve">Acerca de </w:t>
            </w:r>
            <w:r w:rsidRPr="00E17636">
              <w:rPr>
                <w:rFonts w:ascii="Arial" w:hAnsi="Arial" w:cs="Arial"/>
                <w:b/>
                <w:bCs/>
                <w:color w:val="FFFFFF" w:themeColor="background1"/>
                <w:sz w:val="22"/>
                <w:lang w:val="es-MX"/>
              </w:rPr>
              <w:t>KPMG Internacional</w:t>
            </w:r>
          </w:p>
          <w:p w14:paraId="56605FBC" w14:textId="77777777" w:rsidR="00E17636" w:rsidRPr="00E17636" w:rsidRDefault="00E17636" w:rsidP="00E17636">
            <w:pPr>
              <w:spacing w:before="0" w:after="0"/>
              <w:rPr>
                <w:lang w:val="es-MX"/>
              </w:rPr>
            </w:pPr>
          </w:p>
          <w:p w14:paraId="4A4588D6" w14:textId="130DDD85" w:rsidR="00E17636" w:rsidRPr="00E17636" w:rsidRDefault="00E17636" w:rsidP="00E17636">
            <w:pPr>
              <w:widowControl w:val="0"/>
              <w:autoSpaceDE w:val="0"/>
              <w:autoSpaceDN w:val="0"/>
              <w:spacing w:before="2" w:after="0"/>
              <w:ind w:left="119" w:right="170"/>
              <w:rPr>
                <w:rFonts w:ascii="Arial" w:eastAsia="Arial" w:hAnsi="Arial" w:cs="Arial"/>
                <w:color w:val="FFFFFF" w:themeColor="background1"/>
                <w:sz w:val="18"/>
                <w:szCs w:val="18"/>
                <w:lang w:val="es-AR"/>
              </w:rPr>
            </w:pPr>
            <w:r w:rsidRPr="00E17636">
              <w:rPr>
                <w:rFonts w:ascii="Arial" w:eastAsia="Arial" w:hAnsi="Arial" w:cs="Arial"/>
                <w:color w:val="FFFFFF" w:themeColor="background1"/>
                <w:sz w:val="18"/>
                <w:szCs w:val="18"/>
                <w:lang w:val="es-AR"/>
              </w:rPr>
              <w:t xml:space="preserve">KPMG es la red global de firmas de servicios profesionales que prestan servicios de auditoría impuestos y asesoría. Operamos en </w:t>
            </w:r>
            <w:r w:rsidR="00FC3EC2">
              <w:rPr>
                <w:rFonts w:ascii="Arial" w:eastAsia="Arial" w:hAnsi="Arial" w:cs="Arial"/>
                <w:color w:val="FFFFFF" w:themeColor="background1"/>
                <w:sz w:val="18"/>
                <w:szCs w:val="18"/>
                <w:lang w:val="es-AR"/>
              </w:rPr>
              <w:t>147</w:t>
            </w:r>
            <w:r w:rsidRPr="00E17636">
              <w:rPr>
                <w:rFonts w:ascii="Arial" w:eastAsia="Arial" w:hAnsi="Arial" w:cs="Arial"/>
                <w:color w:val="FFFFFF" w:themeColor="background1"/>
                <w:sz w:val="18"/>
                <w:szCs w:val="18"/>
                <w:lang w:val="es-AR"/>
              </w:rPr>
              <w:t xml:space="preserve"> países y territorios y tenemos más de 2</w:t>
            </w:r>
            <w:r w:rsidR="00FC3EC2">
              <w:rPr>
                <w:rFonts w:ascii="Arial" w:eastAsia="Arial" w:hAnsi="Arial" w:cs="Arial"/>
                <w:color w:val="FFFFFF" w:themeColor="background1"/>
                <w:sz w:val="18"/>
                <w:szCs w:val="18"/>
                <w:lang w:val="es-AR"/>
              </w:rPr>
              <w:t>19</w:t>
            </w:r>
            <w:r w:rsidRPr="00E17636">
              <w:rPr>
                <w:rFonts w:ascii="Arial" w:eastAsia="Arial" w:hAnsi="Arial" w:cs="Arial"/>
                <w:color w:val="FFFFFF" w:themeColor="background1"/>
                <w:sz w:val="18"/>
                <w:szCs w:val="18"/>
                <w:lang w:val="es-AR"/>
              </w:rPr>
              <w:t>.000 profesionales que trabajan alrededor del mundo. Las firmas miembro independientes de la red de KPMG estás afiliadas a KPMG International Cooperative (“KPMG International”), una entidad suiza. Cada firma miembro de KPMG es una entidad legal separada e independiente y cada una se describe a sí misma como tal.</w:t>
            </w:r>
          </w:p>
          <w:p w14:paraId="638EAE9C" w14:textId="77777777" w:rsidR="00440696" w:rsidRPr="001B5F37" w:rsidRDefault="00440696" w:rsidP="00295E19">
            <w:pPr>
              <w:spacing w:before="0" w:after="0"/>
              <w:ind w:left="90"/>
              <w:rPr>
                <w:color w:val="FFFFFF" w:themeColor="background1"/>
                <w:lang w:val="es-AR"/>
              </w:rPr>
            </w:pPr>
          </w:p>
          <w:p w14:paraId="2B56A3C8" w14:textId="77777777" w:rsidR="004D761B" w:rsidRPr="00331AD8" w:rsidRDefault="004D761B" w:rsidP="001B5F37">
            <w:pPr>
              <w:pStyle w:val="acerca-kpmg"/>
              <w:ind w:left="90"/>
              <w:mirrorIndents/>
              <w:jc w:val="both"/>
              <w:rPr>
                <w:rFonts w:ascii="Arial" w:hAnsi="Arial" w:cs="Arial"/>
                <w:color w:val="FFFFFF" w:themeColor="background1"/>
              </w:rPr>
            </w:pPr>
          </w:p>
        </w:tc>
      </w:tr>
    </w:tbl>
    <w:p w14:paraId="2F3B54F4" w14:textId="77777777" w:rsidR="00743F0A" w:rsidRDefault="00743F0A" w:rsidP="004D761B">
      <w:pPr>
        <w:pStyle w:val="acerca-kpmg"/>
        <w:mirrorIndents/>
        <w:rPr>
          <w:rFonts w:ascii="Arial" w:hAnsi="Arial" w:cs="Arial"/>
        </w:rPr>
      </w:pPr>
    </w:p>
    <w:p w14:paraId="1236E724" w14:textId="77777777" w:rsidR="00743F0A" w:rsidRDefault="00743F0A" w:rsidP="00295E19">
      <w:pPr>
        <w:pStyle w:val="acerca-kpmg"/>
        <w:ind w:left="90"/>
        <w:mirrorIndents/>
        <w:rPr>
          <w:rFonts w:ascii="Arial" w:hAnsi="Arial" w:cs="Arial"/>
        </w:rPr>
      </w:pPr>
    </w:p>
    <w:tbl>
      <w:tblPr>
        <w:tblStyle w:val="ListTable5Dark-Accent5"/>
        <w:tblW w:w="0" w:type="auto"/>
        <w:tblInd w:w="198" w:type="dxa"/>
        <w:tblLook w:val="0600" w:firstRow="0" w:lastRow="0" w:firstColumn="0" w:lastColumn="0" w:noHBand="1" w:noVBand="1"/>
      </w:tblPr>
      <w:tblGrid>
        <w:gridCol w:w="9402"/>
      </w:tblGrid>
      <w:tr w:rsidR="00731B15" w:rsidRPr="00BB213A" w14:paraId="246E0BF5" w14:textId="77777777" w:rsidTr="007E56CC">
        <w:trPr>
          <w:trHeight w:val="1479"/>
        </w:trPr>
        <w:tc>
          <w:tcPr>
            <w:tcW w:w="9402" w:type="dxa"/>
            <w:vAlign w:val="center"/>
          </w:tcPr>
          <w:p w14:paraId="5F4E0307" w14:textId="77777777" w:rsidR="00731B15" w:rsidRPr="00731B15" w:rsidRDefault="00731B15" w:rsidP="00731B15">
            <w:pPr>
              <w:pStyle w:val="Heading3"/>
              <w:spacing w:before="0" w:after="0"/>
              <w:ind w:left="90"/>
              <w:mirrorIndents/>
              <w:outlineLvl w:val="2"/>
              <w:rPr>
                <w:rFonts w:ascii="Arial" w:hAnsi="Arial" w:cs="Arial"/>
                <w:color w:val="FFFFFF" w:themeColor="background1"/>
                <w:szCs w:val="24"/>
                <w:lang w:val="es-MX"/>
              </w:rPr>
            </w:pPr>
            <w:r w:rsidRPr="00731B15">
              <w:rPr>
                <w:rFonts w:ascii="Arial" w:hAnsi="Arial" w:cs="Arial"/>
                <w:color w:val="FFFFFF" w:themeColor="background1"/>
                <w:szCs w:val="24"/>
                <w:lang w:val="es-MX"/>
              </w:rPr>
              <w:t xml:space="preserve">KPMG Argentina </w:t>
            </w:r>
          </w:p>
          <w:p w14:paraId="4ED7112A" w14:textId="77777777" w:rsidR="00731B15" w:rsidRPr="00331AD8" w:rsidRDefault="00731B15" w:rsidP="00731B15">
            <w:pPr>
              <w:spacing w:before="0" w:after="0"/>
              <w:ind w:left="90"/>
              <w:rPr>
                <w:color w:val="FFFFFF" w:themeColor="background1"/>
                <w:lang w:val="es-MX"/>
              </w:rPr>
            </w:pPr>
          </w:p>
          <w:p w14:paraId="2BBA4822" w14:textId="23BD85DF" w:rsidR="00731B15" w:rsidRPr="00331AD8" w:rsidRDefault="00731B15" w:rsidP="004D761B">
            <w:pPr>
              <w:pStyle w:val="acerca-kpmg"/>
              <w:ind w:left="90"/>
              <w:mirrorIndents/>
              <w:jc w:val="both"/>
              <w:rPr>
                <w:rFonts w:ascii="Arial" w:hAnsi="Arial" w:cs="Arial"/>
                <w:color w:val="FFFFFF" w:themeColor="background1"/>
              </w:rPr>
            </w:pPr>
            <w:r w:rsidRPr="00331AD8">
              <w:rPr>
                <w:rFonts w:ascii="Arial" w:hAnsi="Arial" w:cs="Arial"/>
                <w:color w:val="FFFFFF" w:themeColor="background1"/>
              </w:rPr>
              <w:t xml:space="preserve">En Argentina </w:t>
            </w:r>
            <w:r w:rsidR="00031507">
              <w:rPr>
                <w:rFonts w:ascii="Arial" w:hAnsi="Arial" w:cs="Arial"/>
                <w:color w:val="FFFFFF" w:themeColor="background1"/>
              </w:rPr>
              <w:t>s</w:t>
            </w:r>
            <w:r w:rsidR="00031507" w:rsidRPr="00031507">
              <w:rPr>
                <w:rFonts w:ascii="Arial" w:hAnsi="Arial" w:cs="Arial"/>
                <w:color w:val="FFFFFF" w:themeColor="background1"/>
              </w:rPr>
              <w:t>omos un equipo multidiscip</w:t>
            </w:r>
            <w:r w:rsidR="004D761B">
              <w:rPr>
                <w:rFonts w:ascii="Arial" w:hAnsi="Arial" w:cs="Arial"/>
                <w:color w:val="FFFFFF" w:themeColor="background1"/>
              </w:rPr>
              <w:t>linario integrado por más de 1.</w:t>
            </w:r>
            <w:r w:rsidR="00B37F28">
              <w:rPr>
                <w:rFonts w:ascii="Arial" w:hAnsi="Arial" w:cs="Arial"/>
                <w:color w:val="FFFFFF" w:themeColor="background1"/>
              </w:rPr>
              <w:t>250</w:t>
            </w:r>
            <w:r w:rsidR="004D761B">
              <w:rPr>
                <w:rFonts w:ascii="Arial" w:hAnsi="Arial" w:cs="Arial"/>
                <w:color w:val="FFFFFF" w:themeColor="background1"/>
              </w:rPr>
              <w:t xml:space="preserve"> profesionales</w:t>
            </w:r>
            <w:r w:rsidR="00031507" w:rsidRPr="00031507">
              <w:rPr>
                <w:rFonts w:ascii="Arial" w:hAnsi="Arial" w:cs="Arial"/>
                <w:color w:val="FFFFFF" w:themeColor="background1"/>
              </w:rPr>
              <w:t xml:space="preserve"> que ofrecemos servicios de asesoría, impuestos</w:t>
            </w:r>
            <w:r w:rsidR="00031507">
              <w:rPr>
                <w:rFonts w:ascii="Arial" w:hAnsi="Arial" w:cs="Arial"/>
                <w:color w:val="FFFFFF" w:themeColor="background1"/>
              </w:rPr>
              <w:t xml:space="preserve"> y legales</w:t>
            </w:r>
            <w:r w:rsidR="00031507" w:rsidRPr="00031507">
              <w:rPr>
                <w:rFonts w:ascii="Arial" w:hAnsi="Arial" w:cs="Arial"/>
                <w:color w:val="FFFFFF" w:themeColor="background1"/>
              </w:rPr>
              <w:t xml:space="preserve"> y auditoría</w:t>
            </w:r>
            <w:r w:rsidRPr="00331AD8">
              <w:rPr>
                <w:rFonts w:ascii="Arial" w:hAnsi="Arial" w:cs="Arial"/>
                <w:color w:val="FFFFFF" w:themeColor="background1"/>
              </w:rPr>
              <w:t xml:space="preserve">. </w:t>
            </w:r>
            <w:r w:rsidR="00031507">
              <w:rPr>
                <w:rFonts w:ascii="Arial" w:hAnsi="Arial" w:cs="Arial"/>
                <w:color w:val="FFFFFF" w:themeColor="background1"/>
              </w:rPr>
              <w:t>Contamos con</w:t>
            </w:r>
            <w:r w:rsidRPr="00331AD8">
              <w:rPr>
                <w:rFonts w:ascii="Arial" w:hAnsi="Arial" w:cs="Arial"/>
                <w:color w:val="FFFFFF" w:themeColor="background1"/>
              </w:rPr>
              <w:t xml:space="preserve"> oficinas en </w:t>
            </w:r>
            <w:r w:rsidR="001D3458">
              <w:rPr>
                <w:rFonts w:ascii="Arial" w:hAnsi="Arial" w:cs="Arial"/>
                <w:color w:val="FFFFFF" w:themeColor="background1"/>
              </w:rPr>
              <w:t xml:space="preserve">la </w:t>
            </w:r>
            <w:r w:rsidR="001D3458" w:rsidRPr="001D3458">
              <w:rPr>
                <w:rFonts w:ascii="Arial" w:hAnsi="Arial" w:cs="Arial"/>
                <w:color w:val="FFFFFF" w:themeColor="background1"/>
              </w:rPr>
              <w:t>Ciudad de Buenos Aires</w:t>
            </w:r>
            <w:r w:rsidR="001D3458">
              <w:rPr>
                <w:rFonts w:ascii="Arial" w:hAnsi="Arial" w:cs="Arial"/>
                <w:color w:val="FFFFFF" w:themeColor="background1"/>
              </w:rPr>
              <w:t xml:space="preserve">, </w:t>
            </w:r>
            <w:r w:rsidR="001D3458" w:rsidRPr="001D3458">
              <w:rPr>
                <w:rFonts w:ascii="Arial" w:hAnsi="Arial" w:cs="Arial"/>
                <w:color w:val="FFFFFF" w:themeColor="background1"/>
              </w:rPr>
              <w:t>Martínez</w:t>
            </w:r>
            <w:r w:rsidR="001D3458">
              <w:rPr>
                <w:rFonts w:ascii="Arial" w:hAnsi="Arial" w:cs="Arial"/>
                <w:color w:val="FFFFFF" w:themeColor="background1"/>
              </w:rPr>
              <w:t xml:space="preserve">, </w:t>
            </w:r>
            <w:r w:rsidR="001D3458" w:rsidRPr="001D3458">
              <w:rPr>
                <w:rFonts w:ascii="Arial" w:hAnsi="Arial" w:cs="Arial"/>
                <w:color w:val="FFFFFF" w:themeColor="background1"/>
              </w:rPr>
              <w:t xml:space="preserve"> Córdoba</w:t>
            </w:r>
            <w:r w:rsidR="00355630">
              <w:rPr>
                <w:rFonts w:ascii="Arial" w:hAnsi="Arial" w:cs="Arial"/>
                <w:color w:val="FFFFFF" w:themeColor="background1"/>
              </w:rPr>
              <w:t xml:space="preserve"> y</w:t>
            </w:r>
            <w:r w:rsidR="001D3458">
              <w:rPr>
                <w:rFonts w:ascii="Arial" w:hAnsi="Arial" w:cs="Arial"/>
                <w:color w:val="FFFFFF" w:themeColor="background1"/>
              </w:rPr>
              <w:t xml:space="preserve"> </w:t>
            </w:r>
            <w:r w:rsidR="001D3458" w:rsidRPr="001D3458">
              <w:rPr>
                <w:rFonts w:ascii="Arial" w:hAnsi="Arial" w:cs="Arial"/>
                <w:color w:val="FFFFFF" w:themeColor="background1"/>
              </w:rPr>
              <w:t>Rosario</w:t>
            </w:r>
            <w:r w:rsidR="001D3458">
              <w:rPr>
                <w:rFonts w:ascii="Arial" w:hAnsi="Arial" w:cs="Arial"/>
                <w:color w:val="FFFFFF" w:themeColor="background1"/>
              </w:rPr>
              <w:t xml:space="preserve">, </w:t>
            </w:r>
            <w:r w:rsidRPr="00331AD8">
              <w:rPr>
                <w:rFonts w:ascii="Arial" w:hAnsi="Arial" w:cs="Arial"/>
                <w:color w:val="FFFFFF" w:themeColor="background1"/>
              </w:rPr>
              <w:t xml:space="preserve">y representaciones comerciales en </w:t>
            </w:r>
            <w:r w:rsidR="00031507" w:rsidRPr="00331AD8">
              <w:rPr>
                <w:rFonts w:ascii="Arial" w:hAnsi="Arial" w:cs="Arial"/>
                <w:color w:val="FFFFFF" w:themeColor="background1"/>
              </w:rPr>
              <w:t>Mendoza</w:t>
            </w:r>
            <w:r w:rsidR="00031507">
              <w:rPr>
                <w:rFonts w:ascii="Arial" w:hAnsi="Arial" w:cs="Arial"/>
                <w:color w:val="FFFFFF" w:themeColor="background1"/>
              </w:rPr>
              <w:t>,</w:t>
            </w:r>
            <w:r w:rsidR="00031507" w:rsidRPr="00331AD8">
              <w:rPr>
                <w:rFonts w:ascii="Arial" w:hAnsi="Arial" w:cs="Arial"/>
                <w:color w:val="FFFFFF" w:themeColor="background1"/>
              </w:rPr>
              <w:t xml:space="preserve"> </w:t>
            </w:r>
            <w:r w:rsidRPr="00331AD8">
              <w:rPr>
                <w:rFonts w:ascii="Arial" w:hAnsi="Arial" w:cs="Arial"/>
                <w:color w:val="FFFFFF" w:themeColor="background1"/>
              </w:rPr>
              <w:t>Salta</w:t>
            </w:r>
            <w:r w:rsidR="00031507">
              <w:rPr>
                <w:rFonts w:ascii="Arial" w:hAnsi="Arial" w:cs="Arial"/>
                <w:color w:val="FFFFFF" w:themeColor="background1"/>
              </w:rPr>
              <w:t xml:space="preserve"> y </w:t>
            </w:r>
            <w:r w:rsidRPr="00331AD8">
              <w:rPr>
                <w:rFonts w:ascii="Arial" w:hAnsi="Arial" w:cs="Arial"/>
                <w:color w:val="FFFFFF" w:themeColor="background1"/>
              </w:rPr>
              <w:t xml:space="preserve">Tucumán </w:t>
            </w:r>
            <w:r w:rsidR="00031507">
              <w:rPr>
                <w:rFonts w:ascii="Arial" w:hAnsi="Arial" w:cs="Arial"/>
                <w:color w:val="FFFFFF" w:themeColor="background1"/>
              </w:rPr>
              <w:t>que</w:t>
            </w:r>
            <w:r w:rsidRPr="00331AD8">
              <w:rPr>
                <w:rFonts w:ascii="Arial" w:hAnsi="Arial" w:cs="Arial"/>
                <w:color w:val="FFFFFF" w:themeColor="background1"/>
              </w:rPr>
              <w:t xml:space="preserve"> </w:t>
            </w:r>
            <w:r w:rsidR="00031507">
              <w:rPr>
                <w:rFonts w:ascii="Arial" w:hAnsi="Arial" w:cs="Arial"/>
                <w:color w:val="FFFFFF" w:themeColor="background1"/>
              </w:rPr>
              <w:t>nos</w:t>
            </w:r>
            <w:r w:rsidRPr="00331AD8">
              <w:rPr>
                <w:rFonts w:ascii="Arial" w:hAnsi="Arial" w:cs="Arial"/>
                <w:color w:val="FFFFFF" w:themeColor="background1"/>
              </w:rPr>
              <w:t xml:space="preserve"> permiten consolidar </w:t>
            </w:r>
            <w:r w:rsidR="00031507">
              <w:rPr>
                <w:rFonts w:ascii="Arial" w:hAnsi="Arial" w:cs="Arial"/>
                <w:color w:val="FFFFFF" w:themeColor="background1"/>
              </w:rPr>
              <w:t>nuestra</w:t>
            </w:r>
            <w:r w:rsidRPr="00331AD8">
              <w:rPr>
                <w:rFonts w:ascii="Arial" w:hAnsi="Arial" w:cs="Arial"/>
                <w:color w:val="FFFFFF" w:themeColor="background1"/>
              </w:rPr>
              <w:t xml:space="preserve"> posición en el mercado y fortalecer </w:t>
            </w:r>
            <w:r w:rsidR="00031507">
              <w:rPr>
                <w:rFonts w:ascii="Arial" w:hAnsi="Arial" w:cs="Arial"/>
                <w:color w:val="FFFFFF" w:themeColor="background1"/>
              </w:rPr>
              <w:t>la</w:t>
            </w:r>
            <w:r w:rsidRPr="00331AD8">
              <w:rPr>
                <w:rFonts w:ascii="Arial" w:hAnsi="Arial" w:cs="Arial"/>
                <w:color w:val="FFFFFF" w:themeColor="background1"/>
              </w:rPr>
              <w:t xml:space="preserve"> presencia en los centros estratégicos </w:t>
            </w:r>
            <w:r w:rsidR="00031507">
              <w:rPr>
                <w:rFonts w:ascii="Arial" w:hAnsi="Arial" w:cs="Arial"/>
                <w:color w:val="FFFFFF" w:themeColor="background1"/>
              </w:rPr>
              <w:t>del país</w:t>
            </w:r>
            <w:r w:rsidRPr="00331AD8">
              <w:rPr>
                <w:rFonts w:ascii="Arial" w:hAnsi="Arial" w:cs="Arial"/>
                <w:color w:val="FFFFFF" w:themeColor="background1"/>
              </w:rPr>
              <w:t xml:space="preserve">. </w:t>
            </w:r>
          </w:p>
        </w:tc>
      </w:tr>
    </w:tbl>
    <w:p w14:paraId="60E9B31E" w14:textId="77777777" w:rsidR="00CC11C8" w:rsidRDefault="00CC11C8" w:rsidP="0044657F">
      <w:pPr>
        <w:pStyle w:val="acerca-kpmg"/>
        <w:mirrorIndents/>
        <w:rPr>
          <w:rFonts w:ascii="Arial" w:hAnsi="Arial" w:cs="Arial"/>
        </w:rPr>
      </w:pPr>
    </w:p>
    <w:p w14:paraId="414049FE" w14:textId="77777777" w:rsidR="00934EC4" w:rsidRDefault="00934EC4" w:rsidP="00295E19">
      <w:pPr>
        <w:pStyle w:val="acerca-kpmg"/>
        <w:ind w:left="90"/>
        <w:mirrorIndents/>
        <w:rPr>
          <w:rFonts w:ascii="Arial" w:hAnsi="Arial" w:cs="Arial"/>
        </w:rPr>
      </w:pPr>
    </w:p>
    <w:tbl>
      <w:tblPr>
        <w:tblStyle w:val="ListTable5Dark-Accent5"/>
        <w:tblW w:w="0" w:type="auto"/>
        <w:tblInd w:w="198" w:type="dxa"/>
        <w:tblLook w:val="0600" w:firstRow="0" w:lastRow="0" w:firstColumn="0" w:lastColumn="0" w:noHBand="1" w:noVBand="1"/>
      </w:tblPr>
      <w:tblGrid>
        <w:gridCol w:w="9402"/>
      </w:tblGrid>
      <w:tr w:rsidR="0096683D" w:rsidRPr="00BB213A" w14:paraId="7C7465E0" w14:textId="77777777" w:rsidTr="00E358A0">
        <w:trPr>
          <w:trHeight w:val="1479"/>
        </w:trPr>
        <w:tc>
          <w:tcPr>
            <w:tcW w:w="9402" w:type="dxa"/>
            <w:vAlign w:val="center"/>
          </w:tcPr>
          <w:p w14:paraId="01C6195A" w14:textId="1F3E924C" w:rsidR="0044657F" w:rsidRPr="0044657F" w:rsidRDefault="0044657F" w:rsidP="0044657F">
            <w:pPr>
              <w:pStyle w:val="Heading3"/>
              <w:spacing w:before="0" w:after="0"/>
              <w:mirrorIndents/>
              <w:outlineLvl w:val="2"/>
              <w:rPr>
                <w:rFonts w:ascii="Arial" w:hAnsi="Arial" w:cs="Arial"/>
                <w:color w:val="FFFFFF" w:themeColor="background1"/>
                <w:szCs w:val="24"/>
                <w:lang w:val="es-MX"/>
              </w:rPr>
            </w:pPr>
            <w:r w:rsidRPr="0044657F">
              <w:rPr>
                <w:rFonts w:ascii="Arial" w:hAnsi="Arial" w:cs="Arial"/>
                <w:color w:val="FFFFFF" w:themeColor="background1"/>
                <w:szCs w:val="24"/>
                <w:lang w:val="es-MX"/>
              </w:rPr>
              <w:t>Acerca de Mercer</w:t>
            </w:r>
          </w:p>
          <w:p w14:paraId="27C74A0B" w14:textId="77777777" w:rsidR="0044657F" w:rsidRPr="0044657F" w:rsidRDefault="00955004" w:rsidP="0044657F">
            <w:pPr>
              <w:jc w:val="both"/>
              <w:rPr>
                <w:rFonts w:ascii="Arial" w:hAnsi="Arial" w:cs="Arial"/>
                <w:color w:val="FFFFFF" w:themeColor="background1"/>
                <w:sz w:val="18"/>
                <w:lang w:val="es-AR"/>
              </w:rPr>
            </w:pPr>
            <w:hyperlink r:id="rId14" w:history="1">
              <w:r w:rsidR="0044657F" w:rsidRPr="0044657F">
                <w:rPr>
                  <w:color w:val="FFFFFF" w:themeColor="background1"/>
                  <w:sz w:val="18"/>
                  <w:lang w:val="es-AR"/>
                </w:rPr>
                <w:t>Mercer</w:t>
              </w:r>
            </w:hyperlink>
            <w:r w:rsidR="0044657F" w:rsidRPr="0044657F">
              <w:rPr>
                <w:rFonts w:ascii="Arial" w:hAnsi="Arial" w:cs="Arial"/>
                <w:color w:val="FFFFFF" w:themeColor="background1"/>
                <w:sz w:val="18"/>
                <w:lang w:val="es-AR"/>
              </w:rPr>
              <w:t xml:space="preserve"> construye futuros más brillantes al redefinir el mundo del trabajo, transformar los resultados del retiro y las inversiones, y dar paso a un verdadero estado de salud y bienestar. Mercer cuenta con más de 25 000 empleados radicados en 44 países, y opera en más de 130 países. Mercer es una empresa de Marsh &amp; </w:t>
            </w:r>
            <w:proofErr w:type="spellStart"/>
            <w:r w:rsidR="0044657F" w:rsidRPr="0044657F">
              <w:rPr>
                <w:rFonts w:ascii="Arial" w:hAnsi="Arial" w:cs="Arial"/>
                <w:color w:val="FFFFFF" w:themeColor="background1"/>
                <w:sz w:val="18"/>
                <w:lang w:val="es-AR"/>
              </w:rPr>
              <w:t>McLennan</w:t>
            </w:r>
            <w:proofErr w:type="spellEnd"/>
            <w:r w:rsidR="0044657F" w:rsidRPr="0044657F">
              <w:rPr>
                <w:rFonts w:ascii="Arial" w:hAnsi="Arial" w:cs="Arial"/>
                <w:color w:val="FFFFFF" w:themeColor="background1"/>
                <w:sz w:val="18"/>
                <w:lang w:val="es-AR"/>
              </w:rPr>
              <w:t xml:space="preserve"> (NYSE: MMC), la firma líder mundial en servicios profesionales en las áreas de riesgo, estrategias y personas, con 76 000 colegas e ingresos anuales de aproximadamente $17 mil millones de dólares. A través de sus subsidiarias  líderes en el mercado, tales como </w:t>
            </w:r>
            <w:hyperlink r:id="rId15" w:history="1">
              <w:r w:rsidR="0044657F" w:rsidRPr="0044657F">
                <w:rPr>
                  <w:color w:val="FFFFFF" w:themeColor="background1"/>
                  <w:sz w:val="18"/>
                  <w:lang w:val="es-AR"/>
                </w:rPr>
                <w:t>Marsh</w:t>
              </w:r>
            </w:hyperlink>
            <w:r w:rsidR="0044657F" w:rsidRPr="0044657F">
              <w:rPr>
                <w:rFonts w:ascii="Arial" w:hAnsi="Arial" w:cs="Arial"/>
                <w:color w:val="FFFFFF" w:themeColor="background1"/>
                <w:sz w:val="18"/>
                <w:lang w:val="es-AR"/>
              </w:rPr>
              <w:t xml:space="preserve">, </w:t>
            </w:r>
            <w:hyperlink r:id="rId16" w:history="1">
              <w:r w:rsidR="0044657F" w:rsidRPr="0044657F">
                <w:rPr>
                  <w:color w:val="FFFFFF" w:themeColor="background1"/>
                  <w:sz w:val="18"/>
                  <w:lang w:val="es-AR"/>
                </w:rPr>
                <w:t>Guy Carpenter</w:t>
              </w:r>
            </w:hyperlink>
            <w:r w:rsidR="0044657F" w:rsidRPr="0044657F">
              <w:rPr>
                <w:rFonts w:ascii="Arial" w:hAnsi="Arial" w:cs="Arial"/>
                <w:color w:val="FFFFFF" w:themeColor="background1"/>
                <w:sz w:val="18"/>
                <w:lang w:val="es-AR"/>
              </w:rPr>
              <w:t xml:space="preserve"> y </w:t>
            </w:r>
            <w:hyperlink r:id="rId17" w:history="1">
              <w:r w:rsidR="0044657F" w:rsidRPr="0044657F">
                <w:rPr>
                  <w:color w:val="FFFFFF" w:themeColor="background1"/>
                  <w:sz w:val="18"/>
                  <w:lang w:val="es-AR"/>
                </w:rPr>
                <w:t>Oliver Wyman</w:t>
              </w:r>
            </w:hyperlink>
            <w:r w:rsidR="0044657F" w:rsidRPr="0044657F">
              <w:rPr>
                <w:rFonts w:ascii="Arial" w:hAnsi="Arial" w:cs="Arial"/>
                <w:color w:val="FFFFFF" w:themeColor="background1"/>
                <w:sz w:val="18"/>
                <w:lang w:val="es-AR"/>
              </w:rPr>
              <w:t xml:space="preserve">, Marsh &amp; </w:t>
            </w:r>
            <w:proofErr w:type="spellStart"/>
            <w:r w:rsidR="0044657F" w:rsidRPr="0044657F">
              <w:rPr>
                <w:rFonts w:ascii="Arial" w:hAnsi="Arial" w:cs="Arial"/>
                <w:color w:val="FFFFFF" w:themeColor="background1"/>
                <w:sz w:val="18"/>
                <w:lang w:val="es-AR"/>
              </w:rPr>
              <w:t>McLennan</w:t>
            </w:r>
            <w:proofErr w:type="spellEnd"/>
            <w:r w:rsidR="0044657F" w:rsidRPr="0044657F">
              <w:rPr>
                <w:rFonts w:ascii="Arial" w:hAnsi="Arial" w:cs="Arial"/>
                <w:color w:val="FFFFFF" w:themeColor="background1"/>
                <w:sz w:val="18"/>
                <w:lang w:val="es-AR"/>
              </w:rPr>
              <w:t xml:space="preserve"> ayuda a los clientes a transitar por un entorno cada vez más dinámico y complejo. Para obtener más información, visite </w:t>
            </w:r>
            <w:hyperlink r:id="rId18" w:history="1">
              <w:r w:rsidR="0044657F" w:rsidRPr="0044657F">
                <w:rPr>
                  <w:color w:val="FFFFFF" w:themeColor="background1"/>
                  <w:sz w:val="18"/>
                  <w:lang w:val="es-AR"/>
                </w:rPr>
                <w:t>www.mercer.com</w:t>
              </w:r>
            </w:hyperlink>
            <w:r w:rsidR="0044657F" w:rsidRPr="0044657F">
              <w:rPr>
                <w:rFonts w:ascii="Arial" w:hAnsi="Arial" w:cs="Arial"/>
                <w:color w:val="FFFFFF" w:themeColor="background1"/>
                <w:sz w:val="18"/>
                <w:lang w:val="es-AR"/>
              </w:rPr>
              <w:t xml:space="preserve">. Síganos  en Twitter </w:t>
            </w:r>
            <w:hyperlink r:id="rId19" w:history="1">
              <w:r w:rsidR="0044657F" w:rsidRPr="0044657F">
                <w:rPr>
                  <w:color w:val="FFFFFF" w:themeColor="background1"/>
                  <w:sz w:val="18"/>
                  <w:lang w:val="es-AR"/>
                </w:rPr>
                <w:t>.@Mercer</w:t>
              </w:r>
            </w:hyperlink>
            <w:r w:rsidR="0044657F" w:rsidRPr="0044657F">
              <w:rPr>
                <w:rFonts w:ascii="Arial" w:hAnsi="Arial" w:cs="Arial"/>
                <w:color w:val="FFFFFF" w:themeColor="background1"/>
                <w:sz w:val="18"/>
                <w:lang w:val="es-AR"/>
              </w:rPr>
              <w:t>.</w:t>
            </w:r>
          </w:p>
          <w:p w14:paraId="3BF9E289" w14:textId="3C29298F" w:rsidR="0096683D" w:rsidRPr="0044657F" w:rsidRDefault="0096683D" w:rsidP="00E358A0">
            <w:pPr>
              <w:pStyle w:val="acerca-kpmg"/>
              <w:ind w:left="90"/>
              <w:mirrorIndents/>
              <w:jc w:val="both"/>
              <w:rPr>
                <w:rFonts w:ascii="Arial" w:hAnsi="Arial" w:cs="Arial"/>
                <w:color w:val="FFFFFF" w:themeColor="background1"/>
                <w:lang w:val="es-ES"/>
              </w:rPr>
            </w:pPr>
          </w:p>
        </w:tc>
      </w:tr>
    </w:tbl>
    <w:p w14:paraId="00898009" w14:textId="77777777" w:rsidR="00CC11C8" w:rsidRDefault="00CC11C8" w:rsidP="00C97FE5">
      <w:pPr>
        <w:pStyle w:val="acerca-kpmg"/>
        <w:mirrorIndents/>
        <w:rPr>
          <w:rFonts w:ascii="Arial" w:hAnsi="Arial" w:cs="Arial"/>
        </w:rPr>
      </w:pPr>
    </w:p>
    <w:p w14:paraId="36018F98" w14:textId="77777777" w:rsidR="00CC11C8" w:rsidRPr="00207140" w:rsidRDefault="00CC11C8" w:rsidP="00295E19">
      <w:pPr>
        <w:pStyle w:val="acerca-kpmg"/>
        <w:ind w:left="90"/>
        <w:mirrorIndents/>
        <w:rPr>
          <w:rFonts w:ascii="Arial" w:hAnsi="Arial" w:cs="Arial"/>
        </w:rPr>
      </w:pPr>
    </w:p>
    <w:tbl>
      <w:tblPr>
        <w:tblW w:w="9432" w:type="dxa"/>
        <w:tblInd w:w="198" w:type="dxa"/>
        <w:tblBorders>
          <w:top w:val="single" w:sz="18" w:space="0" w:color="4F81BD"/>
          <w:bottom w:val="single" w:sz="18" w:space="0" w:color="4F81BD"/>
        </w:tblBorders>
        <w:tblLook w:val="04A0" w:firstRow="1" w:lastRow="0" w:firstColumn="1" w:lastColumn="0" w:noHBand="0" w:noVBand="1"/>
      </w:tblPr>
      <w:tblGrid>
        <w:gridCol w:w="642"/>
        <w:gridCol w:w="1934"/>
        <w:gridCol w:w="646"/>
        <w:gridCol w:w="1503"/>
        <w:gridCol w:w="226"/>
        <w:gridCol w:w="649"/>
        <w:gridCol w:w="1481"/>
        <w:gridCol w:w="662"/>
        <w:gridCol w:w="1689"/>
      </w:tblGrid>
      <w:tr w:rsidR="003A6C06" w:rsidRPr="00207140" w14:paraId="7DE9D525" w14:textId="77777777" w:rsidTr="007E56CC">
        <w:trPr>
          <w:trHeight w:val="252"/>
        </w:trPr>
        <w:tc>
          <w:tcPr>
            <w:tcW w:w="9432" w:type="dxa"/>
            <w:gridSpan w:val="9"/>
            <w:shd w:val="clear" w:color="auto" w:fill="DBE5F1"/>
          </w:tcPr>
          <w:p w14:paraId="74EE8824" w14:textId="77777777" w:rsidR="003A6C06" w:rsidRPr="00731B15" w:rsidRDefault="003A6C06" w:rsidP="00295E19">
            <w:pPr>
              <w:ind w:left="90"/>
              <w:rPr>
                <w:rStyle w:val="BookTitle"/>
                <w:rFonts w:ascii="Arial" w:hAnsi="Arial" w:cs="Arial"/>
                <w:color w:val="0070C0"/>
              </w:rPr>
            </w:pPr>
            <w:r w:rsidRPr="00731B15">
              <w:rPr>
                <w:rStyle w:val="BookTitle"/>
                <w:rFonts w:ascii="Arial" w:hAnsi="Arial" w:cs="Arial"/>
                <w:color w:val="0070C0"/>
                <w:sz w:val="24"/>
              </w:rPr>
              <w:t>Contactos</w:t>
            </w:r>
            <w:r w:rsidR="00015B5B" w:rsidRPr="00731B15">
              <w:rPr>
                <w:rStyle w:val="BookTitle"/>
                <w:rFonts w:ascii="Arial" w:hAnsi="Arial" w:cs="Arial"/>
                <w:color w:val="0070C0"/>
                <w:sz w:val="24"/>
              </w:rPr>
              <w:t xml:space="preserve"> de Prensa</w:t>
            </w:r>
          </w:p>
        </w:tc>
      </w:tr>
      <w:tr w:rsidR="009C2DF7" w:rsidRPr="00934EC4" w14:paraId="1A6D8AF1" w14:textId="77777777" w:rsidTr="007E56CC">
        <w:trPr>
          <w:trHeight w:val="1759"/>
        </w:trPr>
        <w:tc>
          <w:tcPr>
            <w:tcW w:w="9432" w:type="dxa"/>
            <w:gridSpan w:val="9"/>
            <w:tcBorders>
              <w:bottom w:val="nil"/>
            </w:tcBorders>
            <w:shd w:val="clear" w:color="auto" w:fill="DBE5F1"/>
          </w:tcPr>
          <w:p w14:paraId="0EA2E741" w14:textId="77777777" w:rsidR="00440696" w:rsidRDefault="00440696" w:rsidP="00295E19">
            <w:pPr>
              <w:spacing w:before="0" w:after="0"/>
              <w:ind w:left="90"/>
              <w:rPr>
                <w:rStyle w:val="BookTitle"/>
                <w:rFonts w:ascii="Arial" w:hAnsi="Arial" w:cs="Arial"/>
                <w:color w:val="auto"/>
                <w:lang w:val="nl-NL"/>
              </w:rPr>
            </w:pPr>
            <w:r>
              <w:rPr>
                <w:rStyle w:val="BookTitle"/>
                <w:rFonts w:ascii="Arial" w:hAnsi="Arial" w:cs="Arial"/>
                <w:color w:val="auto"/>
                <w:lang w:val="nl-NL"/>
              </w:rPr>
              <w:t>Claudio Negrete</w:t>
            </w:r>
            <w:r w:rsidR="004D761B">
              <w:rPr>
                <w:rStyle w:val="BookTitle"/>
                <w:rFonts w:ascii="Arial" w:hAnsi="Arial" w:cs="Arial"/>
                <w:color w:val="auto"/>
                <w:lang w:val="nl-NL"/>
              </w:rPr>
              <w:t xml:space="preserve"> Williams</w:t>
            </w:r>
          </w:p>
          <w:p w14:paraId="1A8E5101" w14:textId="004D1E34" w:rsidR="00440696" w:rsidRPr="00731B15" w:rsidRDefault="00440696" w:rsidP="00295E19">
            <w:pPr>
              <w:spacing w:before="0" w:after="0"/>
              <w:ind w:left="90"/>
              <w:rPr>
                <w:rStyle w:val="BookTitle"/>
                <w:rFonts w:ascii="Arial" w:hAnsi="Arial" w:cs="Arial"/>
                <w:b w:val="0"/>
                <w:color w:val="auto"/>
                <w:szCs w:val="18"/>
                <w:lang w:val="nl-NL"/>
              </w:rPr>
            </w:pPr>
            <w:r w:rsidRPr="00731B15">
              <w:rPr>
                <w:rStyle w:val="BookTitle"/>
                <w:rFonts w:ascii="Arial" w:hAnsi="Arial" w:cs="Arial"/>
                <w:b w:val="0"/>
                <w:color w:val="auto"/>
                <w:szCs w:val="18"/>
                <w:lang w:val="nl-NL"/>
              </w:rPr>
              <w:t xml:space="preserve">Gerente </w:t>
            </w:r>
            <w:r w:rsidR="006877C9">
              <w:rPr>
                <w:rFonts w:ascii="Arial" w:hAnsi="Arial" w:cs="Arial"/>
                <w:color w:val="auto"/>
                <w:sz w:val="18"/>
                <w:szCs w:val="18"/>
                <w:lang w:val="es-AR"/>
              </w:rPr>
              <w:t xml:space="preserve">de Comunicaciones </w:t>
            </w:r>
          </w:p>
          <w:p w14:paraId="60C6432A" w14:textId="77777777" w:rsidR="00440696" w:rsidRPr="00731B15" w:rsidRDefault="00440696" w:rsidP="00295E19">
            <w:pPr>
              <w:spacing w:before="0" w:after="0"/>
              <w:ind w:left="90"/>
              <w:rPr>
                <w:rStyle w:val="BookTitle"/>
                <w:rFonts w:ascii="Arial" w:hAnsi="Arial" w:cs="Arial"/>
                <w:b w:val="0"/>
                <w:color w:val="auto"/>
                <w:szCs w:val="18"/>
                <w:lang w:val="nl-NL"/>
              </w:rPr>
            </w:pPr>
            <w:r w:rsidRPr="00731B15">
              <w:rPr>
                <w:rStyle w:val="BookTitle"/>
                <w:rFonts w:ascii="Arial" w:hAnsi="Arial" w:cs="Arial"/>
                <w:b w:val="0"/>
                <w:color w:val="auto"/>
                <w:szCs w:val="18"/>
                <w:lang w:val="nl-NL"/>
              </w:rPr>
              <w:t>KPMG Argentina</w:t>
            </w:r>
          </w:p>
          <w:p w14:paraId="310B9E1E" w14:textId="77777777" w:rsidR="00440696" w:rsidRPr="00731B15" w:rsidRDefault="00955004" w:rsidP="00295E19">
            <w:pPr>
              <w:spacing w:before="0" w:after="0"/>
              <w:ind w:left="90"/>
              <w:rPr>
                <w:rStyle w:val="BookTitle"/>
                <w:rFonts w:ascii="Arial" w:hAnsi="Arial" w:cs="Arial"/>
                <w:b w:val="0"/>
                <w:color w:val="auto"/>
                <w:szCs w:val="18"/>
                <w:lang w:val="nl-NL"/>
              </w:rPr>
            </w:pPr>
            <w:hyperlink r:id="rId20" w:history="1">
              <w:r w:rsidR="00440696" w:rsidRPr="00731B15">
                <w:rPr>
                  <w:rStyle w:val="Hyperlink"/>
                  <w:rFonts w:ascii="Arial" w:hAnsi="Arial" w:cs="Arial"/>
                  <w:spacing w:val="5"/>
                  <w:sz w:val="18"/>
                  <w:szCs w:val="18"/>
                  <w:lang w:val="nl-NL"/>
                </w:rPr>
                <w:t>cnegretewilliams@kpmg.com.ar</w:t>
              </w:r>
            </w:hyperlink>
          </w:p>
          <w:p w14:paraId="25BDA20B" w14:textId="77777777" w:rsidR="00440696" w:rsidRPr="00731B15" w:rsidRDefault="00440696" w:rsidP="00295E19">
            <w:pPr>
              <w:spacing w:before="0" w:after="0"/>
              <w:ind w:left="90"/>
              <w:rPr>
                <w:rStyle w:val="BookTitle"/>
                <w:rFonts w:ascii="Arial" w:hAnsi="Arial" w:cs="Arial"/>
                <w:b w:val="0"/>
                <w:color w:val="auto"/>
                <w:szCs w:val="18"/>
                <w:lang w:val="nl-NL"/>
              </w:rPr>
            </w:pPr>
            <w:r w:rsidRPr="00731B15">
              <w:rPr>
                <w:rStyle w:val="BookTitle"/>
                <w:rFonts w:ascii="Arial" w:hAnsi="Arial" w:cs="Arial"/>
                <w:b w:val="0"/>
                <w:color w:val="auto"/>
                <w:szCs w:val="18"/>
                <w:lang w:val="nl-NL"/>
              </w:rPr>
              <w:t>Tel: 4316-5700 interno 5895</w:t>
            </w:r>
          </w:p>
          <w:p w14:paraId="3D8D894A" w14:textId="77777777" w:rsidR="00A6516F" w:rsidRPr="007B4F2D" w:rsidRDefault="00A6516F" w:rsidP="00A6516F">
            <w:pPr>
              <w:pStyle w:val="contactos"/>
              <w:ind w:left="90"/>
              <w:rPr>
                <w:rStyle w:val="BookTitle"/>
                <w:lang w:val="nl-NL"/>
              </w:rPr>
            </w:pPr>
          </w:p>
          <w:p w14:paraId="2D8CDCCE" w14:textId="50A74EF9" w:rsidR="00A6516F" w:rsidRPr="00A6516F" w:rsidRDefault="00A6516F" w:rsidP="00A6516F">
            <w:pPr>
              <w:pStyle w:val="contactos"/>
              <w:ind w:left="90"/>
              <w:rPr>
                <w:rStyle w:val="BookTitle"/>
                <w:rFonts w:ascii="Arial" w:hAnsi="Arial" w:cs="Arial"/>
                <w:b w:val="0"/>
                <w:bCs w:val="0"/>
                <w:color w:val="auto"/>
                <w:spacing w:val="0"/>
                <w:szCs w:val="18"/>
              </w:rPr>
            </w:pPr>
            <w:r w:rsidRPr="006B6ADC">
              <w:rPr>
                <w:rStyle w:val="BookTitle"/>
                <w:rFonts w:ascii="Arial" w:hAnsi="Arial"/>
                <w:bCs w:val="0"/>
                <w:color w:val="auto"/>
              </w:rPr>
              <w:t>Stella Rey Palermo</w:t>
            </w:r>
          </w:p>
          <w:p w14:paraId="0FFF92D8" w14:textId="77777777" w:rsidR="00A6516F" w:rsidRDefault="00A6516F" w:rsidP="00A6516F">
            <w:pPr>
              <w:spacing w:before="0" w:after="0"/>
              <w:ind w:left="90"/>
              <w:rPr>
                <w:rStyle w:val="BookTitle"/>
                <w:rFonts w:ascii="Arial" w:hAnsi="Arial"/>
                <w:b w:val="0"/>
                <w:color w:val="auto"/>
                <w:lang w:val="es-AR"/>
              </w:rPr>
            </w:pPr>
            <w:r w:rsidRPr="0066776B">
              <w:rPr>
                <w:rStyle w:val="BookTitle"/>
                <w:rFonts w:ascii="Arial" w:hAnsi="Arial"/>
                <w:b w:val="0"/>
                <w:color w:val="auto"/>
                <w:lang w:val="es-AR"/>
              </w:rPr>
              <w:t xml:space="preserve">Directora </w:t>
            </w:r>
            <w:r>
              <w:rPr>
                <w:rStyle w:val="BookTitle"/>
                <w:rFonts w:ascii="Arial" w:hAnsi="Arial"/>
                <w:b w:val="0"/>
                <w:color w:val="auto"/>
                <w:lang w:val="es-AR"/>
              </w:rPr>
              <w:t xml:space="preserve">de </w:t>
            </w:r>
            <w:r w:rsidRPr="0066776B">
              <w:rPr>
                <w:rStyle w:val="BookTitle"/>
                <w:rFonts w:ascii="Arial" w:hAnsi="Arial"/>
                <w:b w:val="0"/>
                <w:color w:val="auto"/>
                <w:lang w:val="es-AR"/>
              </w:rPr>
              <w:t>Clientes y Mercados</w:t>
            </w:r>
            <w:r>
              <w:rPr>
                <w:rStyle w:val="BookTitle"/>
                <w:rFonts w:ascii="Arial" w:hAnsi="Arial"/>
                <w:b w:val="0"/>
                <w:color w:val="auto"/>
                <w:lang w:val="es-AR"/>
              </w:rPr>
              <w:t xml:space="preserve">, </w:t>
            </w:r>
            <w:r w:rsidRPr="0066776B">
              <w:rPr>
                <w:rStyle w:val="BookTitle"/>
                <w:rFonts w:ascii="Arial" w:hAnsi="Arial"/>
                <w:b w:val="0"/>
                <w:color w:val="auto"/>
                <w:lang w:val="es-AR"/>
              </w:rPr>
              <w:t>Marketing y Comunicaciones</w:t>
            </w:r>
          </w:p>
          <w:p w14:paraId="5AB1314C" w14:textId="77777777" w:rsidR="00A6516F" w:rsidRPr="000D6116" w:rsidRDefault="00A6516F" w:rsidP="00A6516F">
            <w:pPr>
              <w:spacing w:before="0" w:after="0"/>
              <w:ind w:left="90"/>
              <w:rPr>
                <w:rStyle w:val="BookTitle"/>
                <w:rFonts w:ascii="Arial" w:hAnsi="Arial"/>
                <w:b w:val="0"/>
                <w:bCs w:val="0"/>
                <w:color w:val="auto"/>
              </w:rPr>
            </w:pPr>
            <w:r w:rsidRPr="000D6116">
              <w:rPr>
                <w:rStyle w:val="BookTitle"/>
                <w:rFonts w:ascii="Arial" w:hAnsi="Arial"/>
                <w:b w:val="0"/>
                <w:bCs w:val="0"/>
                <w:color w:val="auto"/>
              </w:rPr>
              <w:t>KPMG Argentina</w:t>
            </w:r>
          </w:p>
          <w:p w14:paraId="5ABD1FBA" w14:textId="77777777" w:rsidR="00A6516F" w:rsidRPr="000D6116" w:rsidRDefault="00955004" w:rsidP="00A6516F">
            <w:pPr>
              <w:spacing w:before="0" w:after="0"/>
              <w:ind w:left="90"/>
              <w:rPr>
                <w:rStyle w:val="BookTitle"/>
                <w:rFonts w:ascii="Arial" w:hAnsi="Arial"/>
                <w:b w:val="0"/>
                <w:bCs w:val="0"/>
                <w:color w:val="auto"/>
              </w:rPr>
            </w:pPr>
            <w:hyperlink r:id="rId21" w:history="1">
              <w:r w:rsidR="00A6516F" w:rsidRPr="000D6116">
                <w:rPr>
                  <w:rStyle w:val="Hyperlink"/>
                  <w:rFonts w:ascii="Arial" w:hAnsi="Arial"/>
                  <w:spacing w:val="5"/>
                  <w:sz w:val="18"/>
                </w:rPr>
                <w:t>stellarey@kpmg.com.ar</w:t>
              </w:r>
            </w:hyperlink>
          </w:p>
          <w:p w14:paraId="24770AB9" w14:textId="77777777" w:rsidR="00A6516F" w:rsidRPr="006B6ADC" w:rsidRDefault="00A6516F" w:rsidP="00A6516F">
            <w:pPr>
              <w:spacing w:before="0" w:after="0"/>
              <w:ind w:left="90"/>
              <w:rPr>
                <w:rStyle w:val="BookTitle"/>
                <w:rFonts w:ascii="Arial" w:hAnsi="Arial"/>
                <w:b w:val="0"/>
                <w:bCs w:val="0"/>
                <w:color w:val="auto"/>
                <w:lang w:val="es-AR"/>
              </w:rPr>
            </w:pPr>
            <w:r>
              <w:rPr>
                <w:rStyle w:val="BookTitle"/>
                <w:rFonts w:ascii="Arial" w:hAnsi="Arial"/>
                <w:b w:val="0"/>
                <w:color w:val="auto"/>
                <w:lang w:val="es-AR"/>
              </w:rPr>
              <w:t xml:space="preserve">Tel: 11 </w:t>
            </w:r>
            <w:r w:rsidRPr="0066776B">
              <w:rPr>
                <w:rStyle w:val="BookTitle"/>
                <w:rFonts w:ascii="Arial" w:hAnsi="Arial"/>
                <w:b w:val="0"/>
                <w:color w:val="auto"/>
                <w:lang w:val="es-AR"/>
              </w:rPr>
              <w:t>4316-5700 interno 5981</w:t>
            </w:r>
          </w:p>
          <w:p w14:paraId="240792AE" w14:textId="77777777" w:rsidR="004302EB" w:rsidRDefault="004302EB" w:rsidP="00295E19">
            <w:pPr>
              <w:pStyle w:val="contactos"/>
              <w:ind w:left="90"/>
              <w:rPr>
                <w:rFonts w:ascii="Arial" w:hAnsi="Arial" w:cs="Arial"/>
                <w:color w:val="auto"/>
                <w:sz w:val="18"/>
                <w:szCs w:val="18"/>
              </w:rPr>
            </w:pPr>
          </w:p>
          <w:p w14:paraId="5430455E" w14:textId="4ABE284C" w:rsidR="00934EC4" w:rsidRPr="00934EC4" w:rsidRDefault="00934EC4" w:rsidP="00934EC4">
            <w:pPr>
              <w:autoSpaceDE w:val="0"/>
              <w:autoSpaceDN w:val="0"/>
              <w:adjustRightInd w:val="0"/>
              <w:spacing w:before="0" w:after="0"/>
              <w:rPr>
                <w:rStyle w:val="BookTitle"/>
                <w:rFonts w:ascii="Arial" w:hAnsi="Arial" w:cs="Arial"/>
                <w:bCs w:val="0"/>
                <w:color w:val="auto"/>
                <w:lang w:val="es-AR"/>
              </w:rPr>
            </w:pPr>
            <w:r>
              <w:rPr>
                <w:rStyle w:val="BookTitle"/>
                <w:rFonts w:ascii="Arial" w:hAnsi="Arial" w:cs="Arial"/>
                <w:bCs w:val="0"/>
                <w:color w:val="auto"/>
                <w:lang w:val="es-AR"/>
              </w:rPr>
              <w:t xml:space="preserve">  </w:t>
            </w:r>
            <w:r w:rsidRPr="00934EC4">
              <w:rPr>
                <w:rStyle w:val="BookTitle"/>
                <w:rFonts w:ascii="Arial" w:hAnsi="Arial" w:cs="Arial"/>
                <w:bCs w:val="0"/>
                <w:color w:val="auto"/>
                <w:lang w:val="es-AR"/>
              </w:rPr>
              <w:t>Tamara Vinitzky</w:t>
            </w:r>
          </w:p>
          <w:p w14:paraId="23E5EA74" w14:textId="77777777" w:rsidR="00934EC4" w:rsidRDefault="00934EC4" w:rsidP="00934EC4">
            <w:pPr>
              <w:autoSpaceDE w:val="0"/>
              <w:autoSpaceDN w:val="0"/>
              <w:adjustRightInd w:val="0"/>
              <w:spacing w:before="0" w:after="0"/>
              <w:rPr>
                <w:rFonts w:ascii="Arial" w:hAnsi="Arial" w:cs="Arial"/>
                <w:color w:val="auto"/>
                <w:sz w:val="18"/>
                <w:szCs w:val="18"/>
                <w:lang w:val="es-AR"/>
              </w:rPr>
            </w:pPr>
            <w:r>
              <w:rPr>
                <w:rFonts w:ascii="Arial" w:hAnsi="Arial" w:cs="Arial"/>
                <w:color w:val="auto"/>
                <w:sz w:val="18"/>
                <w:szCs w:val="18"/>
                <w:lang w:val="es-AR"/>
              </w:rPr>
              <w:t xml:space="preserve">  </w:t>
            </w:r>
            <w:r w:rsidRPr="00934EC4">
              <w:rPr>
                <w:rFonts w:ascii="Arial" w:hAnsi="Arial" w:cs="Arial"/>
                <w:color w:val="auto"/>
                <w:sz w:val="18"/>
                <w:szCs w:val="18"/>
                <w:lang w:val="es-AR"/>
              </w:rPr>
              <w:t xml:space="preserve">Socia </w:t>
            </w:r>
            <w:r>
              <w:rPr>
                <w:rFonts w:ascii="Arial" w:hAnsi="Arial" w:cs="Arial"/>
                <w:color w:val="auto"/>
                <w:sz w:val="18"/>
                <w:szCs w:val="18"/>
                <w:lang w:val="es-AR"/>
              </w:rPr>
              <w:t xml:space="preserve">a cargo de Clientes &amp; Mercados, </w:t>
            </w:r>
          </w:p>
          <w:p w14:paraId="06602127" w14:textId="08A0A763" w:rsidR="00934EC4" w:rsidRDefault="00934EC4" w:rsidP="00934EC4">
            <w:pPr>
              <w:autoSpaceDE w:val="0"/>
              <w:autoSpaceDN w:val="0"/>
              <w:adjustRightInd w:val="0"/>
              <w:spacing w:before="0" w:after="0"/>
              <w:rPr>
                <w:rFonts w:ascii="Arial" w:hAnsi="Arial" w:cs="Arial"/>
                <w:color w:val="auto"/>
                <w:sz w:val="18"/>
                <w:szCs w:val="18"/>
                <w:lang w:val="es-AR"/>
              </w:rPr>
            </w:pPr>
            <w:r>
              <w:rPr>
                <w:rFonts w:ascii="Arial" w:hAnsi="Arial" w:cs="Arial"/>
                <w:color w:val="auto"/>
                <w:sz w:val="18"/>
                <w:szCs w:val="18"/>
                <w:lang w:val="es-AR"/>
              </w:rPr>
              <w:t xml:space="preserve">  Marketing &amp; Comunicaciones </w:t>
            </w:r>
            <w:r w:rsidRPr="00934EC4">
              <w:rPr>
                <w:rFonts w:ascii="Arial" w:hAnsi="Arial" w:cs="Arial"/>
                <w:color w:val="auto"/>
                <w:sz w:val="18"/>
                <w:szCs w:val="18"/>
                <w:lang w:val="es-AR"/>
              </w:rPr>
              <w:t>y Diversidad</w:t>
            </w:r>
          </w:p>
          <w:p w14:paraId="5EA3B8B2" w14:textId="77777777" w:rsidR="00934EC4" w:rsidRPr="00A6516F" w:rsidRDefault="00934EC4" w:rsidP="00934EC4">
            <w:pPr>
              <w:pStyle w:val="contactos"/>
              <w:ind w:left="90"/>
              <w:rPr>
                <w:rStyle w:val="Hyperlink"/>
              </w:rPr>
            </w:pPr>
            <w:r w:rsidRPr="00A6516F">
              <w:rPr>
                <w:rStyle w:val="Hyperlink"/>
                <w:rFonts w:ascii="Arial" w:hAnsi="Arial" w:cs="Arial"/>
                <w:sz w:val="18"/>
                <w:szCs w:val="18"/>
              </w:rPr>
              <w:lastRenderedPageBreak/>
              <w:t>tvinitzky@kpmg.com.ar</w:t>
            </w:r>
          </w:p>
          <w:p w14:paraId="4137F2E1" w14:textId="7733DE55" w:rsidR="009C2DF7" w:rsidRPr="00D65169" w:rsidRDefault="00934EC4" w:rsidP="00D65169">
            <w:pPr>
              <w:autoSpaceDE w:val="0"/>
              <w:autoSpaceDN w:val="0"/>
              <w:adjustRightInd w:val="0"/>
              <w:spacing w:before="0" w:after="0"/>
              <w:rPr>
                <w:rFonts w:ascii="Arial" w:hAnsi="Arial" w:cs="Arial"/>
                <w:color w:val="auto"/>
                <w:sz w:val="18"/>
                <w:szCs w:val="18"/>
                <w:lang w:val="es-AR"/>
              </w:rPr>
            </w:pPr>
            <w:r>
              <w:rPr>
                <w:rFonts w:ascii="Arial" w:hAnsi="Arial" w:cs="Arial"/>
                <w:color w:val="auto"/>
                <w:sz w:val="18"/>
                <w:szCs w:val="18"/>
                <w:lang w:val="es-AR"/>
              </w:rPr>
              <w:t xml:space="preserve">  </w:t>
            </w:r>
            <w:r w:rsidRPr="00934EC4">
              <w:rPr>
                <w:rFonts w:ascii="Arial" w:hAnsi="Arial" w:cs="Arial"/>
                <w:color w:val="auto"/>
                <w:sz w:val="18"/>
                <w:szCs w:val="18"/>
                <w:lang w:val="es-AR"/>
              </w:rPr>
              <w:t>Tel:11 4316 5828</w:t>
            </w:r>
          </w:p>
        </w:tc>
      </w:tr>
      <w:tr w:rsidR="00CC11C8" w:rsidRPr="00BB213A" w14:paraId="4FD5A3AA" w14:textId="77777777" w:rsidTr="00CC11C8">
        <w:trPr>
          <w:trHeight w:val="306"/>
        </w:trPr>
        <w:tc>
          <w:tcPr>
            <w:tcW w:w="9432" w:type="dxa"/>
            <w:gridSpan w:val="9"/>
            <w:tcBorders>
              <w:bottom w:val="nil"/>
            </w:tcBorders>
            <w:shd w:val="clear" w:color="auto" w:fill="DBE5F1"/>
          </w:tcPr>
          <w:p w14:paraId="7777F3EC" w14:textId="77777777" w:rsidR="00CC11C8" w:rsidRPr="00CC11C8" w:rsidRDefault="00955004" w:rsidP="00D65169">
            <w:pPr>
              <w:spacing w:before="0" w:after="0"/>
              <w:rPr>
                <w:rStyle w:val="BookTitle"/>
                <w:rFonts w:ascii="Arial" w:hAnsi="Arial" w:cs="Arial"/>
                <w:b w:val="0"/>
                <w:color w:val="auto"/>
                <w:lang w:val="es-AR"/>
              </w:rPr>
            </w:pPr>
            <w:hyperlink r:id="rId22" w:history="1">
              <w:r w:rsidR="00CC11C8" w:rsidRPr="00143F73">
                <w:rPr>
                  <w:rStyle w:val="Hyperlink"/>
                  <w:rFonts w:ascii="Arial" w:hAnsi="Arial" w:cs="Arial"/>
                  <w:b/>
                  <w:color w:val="0070C0"/>
                  <w:spacing w:val="5"/>
                  <w:sz w:val="24"/>
                  <w:lang w:val="es-AR"/>
                </w:rPr>
                <w:t>Acceda a las gacetillas de prensa de KPMG Argentina &gt;</w:t>
              </w:r>
            </w:hyperlink>
          </w:p>
        </w:tc>
      </w:tr>
      <w:tr w:rsidR="00837716" w:rsidRPr="00207140" w14:paraId="248074A0" w14:textId="77777777" w:rsidTr="007E56CC">
        <w:trPr>
          <w:trHeight w:val="405"/>
        </w:trPr>
        <w:tc>
          <w:tcPr>
            <w:tcW w:w="4725" w:type="dxa"/>
            <w:gridSpan w:val="4"/>
            <w:tcBorders>
              <w:top w:val="nil"/>
              <w:bottom w:val="nil"/>
            </w:tcBorders>
            <w:shd w:val="clear" w:color="auto" w:fill="F2F2F2" w:themeFill="background1" w:themeFillShade="F2"/>
          </w:tcPr>
          <w:p w14:paraId="51F47F35" w14:textId="77777777" w:rsidR="00837716" w:rsidRPr="00A45F94" w:rsidRDefault="00837716" w:rsidP="005939CF">
            <w:pPr>
              <w:rPr>
                <w:b/>
              </w:rPr>
            </w:pPr>
            <w:r w:rsidRPr="00A45F94">
              <w:rPr>
                <w:b/>
                <w:noProof/>
              </w:rPr>
              <w:drawing>
                <wp:anchor distT="0" distB="0" distL="114300" distR="114300" simplePos="0" relativeHeight="251664384" behindDoc="0" locked="0" layoutInCell="1" allowOverlap="1" wp14:anchorId="1B0961C2" wp14:editId="51F7FD1B">
                  <wp:simplePos x="0" y="0"/>
                  <wp:positionH relativeFrom="column">
                    <wp:posOffset>-2867660</wp:posOffset>
                  </wp:positionH>
                  <wp:positionV relativeFrom="paragraph">
                    <wp:posOffset>273050</wp:posOffset>
                  </wp:positionV>
                  <wp:extent cx="266700" cy="266700"/>
                  <wp:effectExtent l="0" t="0" r="0" b="0"/>
                  <wp:wrapNone/>
                  <wp:docPr id="37" name="Picture 1" descr="Twitter">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pic:cNvPicPr>
                            <a:picLocks noChangeAspect="1" noChangeArrowheads="1"/>
                          </pic:cNvPicPr>
                        </pic:nvPicPr>
                        <pic:blipFill>
                          <a:blip r:embed="rId24" cstate="print"/>
                          <a:srcRect/>
                          <a:stretch>
                            <a:fillRect/>
                          </a:stretch>
                        </pic:blipFill>
                        <pic:spPr bwMode="auto">
                          <a:xfrm>
                            <a:off x="0" y="0"/>
                            <a:ext cx="266700" cy="266700"/>
                          </a:xfrm>
                          <a:prstGeom prst="rect">
                            <a:avLst/>
                          </a:prstGeom>
                          <a:noFill/>
                          <a:ln w="9525">
                            <a:noFill/>
                            <a:miter lim="800000"/>
                            <a:headEnd/>
                            <a:tailEnd/>
                          </a:ln>
                        </pic:spPr>
                      </pic:pic>
                    </a:graphicData>
                  </a:graphic>
                </wp:anchor>
              </w:drawing>
            </w:r>
            <w:hyperlink r:id="rId25" w:tgtFrame="_blank" w:history="1">
              <w:r w:rsidRPr="00A45F94">
                <w:rPr>
                  <w:rStyle w:val="Hyperlink"/>
                  <w:b/>
                </w:rPr>
                <w:t>kpmg.com/</w:t>
              </w:r>
              <w:proofErr w:type="spellStart"/>
              <w:r w:rsidRPr="00A45F94">
                <w:rPr>
                  <w:rStyle w:val="Hyperlink"/>
                  <w:b/>
                </w:rPr>
                <w:t>socialmedia</w:t>
              </w:r>
              <w:proofErr w:type="spellEnd"/>
            </w:hyperlink>
          </w:p>
        </w:tc>
        <w:tc>
          <w:tcPr>
            <w:tcW w:w="4707" w:type="dxa"/>
            <w:gridSpan w:val="5"/>
            <w:tcBorders>
              <w:top w:val="nil"/>
              <w:bottom w:val="nil"/>
            </w:tcBorders>
            <w:shd w:val="clear" w:color="auto" w:fill="F2F2F2" w:themeFill="background1" w:themeFillShade="F2"/>
          </w:tcPr>
          <w:p w14:paraId="2BC0F4EA" w14:textId="77777777" w:rsidR="00837716" w:rsidRPr="00A45F94" w:rsidRDefault="00955004" w:rsidP="00837716">
            <w:pPr>
              <w:rPr>
                <w:b/>
              </w:rPr>
            </w:pPr>
            <w:hyperlink r:id="rId26" w:history="1">
              <w:r w:rsidR="00837716" w:rsidRPr="00A45F94">
                <w:rPr>
                  <w:rStyle w:val="Hyperlink"/>
                  <w:b/>
                </w:rPr>
                <w:t>kpmg.com.ar</w:t>
              </w:r>
            </w:hyperlink>
          </w:p>
        </w:tc>
      </w:tr>
      <w:tr w:rsidR="00837716" w:rsidRPr="00207140" w14:paraId="29C1614D" w14:textId="77777777" w:rsidTr="007E56CC">
        <w:trPr>
          <w:trHeight w:val="477"/>
        </w:trPr>
        <w:tc>
          <w:tcPr>
            <w:tcW w:w="642" w:type="dxa"/>
            <w:tcBorders>
              <w:top w:val="nil"/>
              <w:bottom w:val="nil"/>
            </w:tcBorders>
            <w:shd w:val="clear" w:color="auto" w:fill="F2F2F2" w:themeFill="background1" w:themeFillShade="F2"/>
            <w:vAlign w:val="center"/>
          </w:tcPr>
          <w:p w14:paraId="6F06D9C4" w14:textId="77777777" w:rsidR="00837716" w:rsidRPr="001B33B3" w:rsidRDefault="00837716" w:rsidP="00837716">
            <w:pPr>
              <w:rPr>
                <w:rFonts w:ascii="Arial" w:hAnsi="Arial" w:cs="Arial"/>
                <w:sz w:val="16"/>
                <w:szCs w:val="16"/>
              </w:rPr>
            </w:pPr>
            <w:r w:rsidRPr="001B33B3">
              <w:rPr>
                <w:rFonts w:ascii="Arial" w:hAnsi="Arial" w:cs="Arial"/>
                <w:noProof/>
                <w:sz w:val="16"/>
                <w:szCs w:val="16"/>
              </w:rPr>
              <w:drawing>
                <wp:inline distT="0" distB="0" distL="0" distR="0" wp14:anchorId="31B5E667" wp14:editId="2A54BEFB">
                  <wp:extent cx="270588" cy="265922"/>
                  <wp:effectExtent l="0" t="0" r="0" b="0"/>
                  <wp:docPr id="18" name="Picture 1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png"/>
                          <pic:cNvPicPr/>
                        </pic:nvPicPr>
                        <pic:blipFill rotWithShape="1">
                          <a:blip r:embed="rId27">
                            <a:extLst>
                              <a:ext uri="{28A0092B-C50C-407E-A947-70E740481C1C}">
                                <a14:useLocalDpi xmlns:a14="http://schemas.microsoft.com/office/drawing/2010/main" val="0"/>
                              </a:ext>
                            </a:extLst>
                          </a:blip>
                          <a:srcRect r="11225" b="9941"/>
                          <a:stretch/>
                        </pic:blipFill>
                        <pic:spPr bwMode="auto">
                          <a:xfrm>
                            <a:off x="0" y="0"/>
                            <a:ext cx="270588" cy="265922"/>
                          </a:xfrm>
                          <a:prstGeom prst="rect">
                            <a:avLst/>
                          </a:prstGeom>
                          <a:ln>
                            <a:noFill/>
                          </a:ln>
                          <a:extLst>
                            <a:ext uri="{53640926-AAD7-44D8-BBD7-CCE9431645EC}">
                              <a14:shadowObscured xmlns:a14="http://schemas.microsoft.com/office/drawing/2010/main"/>
                            </a:ext>
                          </a:extLst>
                        </pic:spPr>
                      </pic:pic>
                    </a:graphicData>
                  </a:graphic>
                </wp:inline>
              </w:drawing>
            </w:r>
          </w:p>
        </w:tc>
        <w:tc>
          <w:tcPr>
            <w:tcW w:w="1934" w:type="dxa"/>
            <w:tcBorders>
              <w:top w:val="nil"/>
              <w:bottom w:val="nil"/>
            </w:tcBorders>
            <w:shd w:val="clear" w:color="auto" w:fill="F2F2F2" w:themeFill="background1" w:themeFillShade="F2"/>
            <w:vAlign w:val="center"/>
          </w:tcPr>
          <w:p w14:paraId="74DD2485" w14:textId="77777777" w:rsidR="00837716" w:rsidRPr="001B33B3" w:rsidRDefault="00837716" w:rsidP="00837716">
            <w:pPr>
              <w:rPr>
                <w:rFonts w:ascii="Arial" w:hAnsi="Arial" w:cs="Arial"/>
                <w:sz w:val="16"/>
                <w:szCs w:val="16"/>
              </w:rPr>
            </w:pPr>
            <w:r w:rsidRPr="001B33B3">
              <w:rPr>
                <w:rFonts w:ascii="Arial" w:hAnsi="Arial" w:cs="Arial"/>
                <w:color w:val="002F86"/>
                <w:sz w:val="16"/>
                <w:szCs w:val="16"/>
                <w:lang w:val="es-AR"/>
              </w:rPr>
              <w:t>@</w:t>
            </w:r>
            <w:proofErr w:type="spellStart"/>
            <w:r w:rsidRPr="001B33B3">
              <w:rPr>
                <w:rFonts w:ascii="Arial" w:hAnsi="Arial" w:cs="Arial"/>
                <w:color w:val="002F86"/>
                <w:sz w:val="16"/>
                <w:szCs w:val="16"/>
                <w:lang w:val="es-AR"/>
              </w:rPr>
              <w:t>KPMGArgentina</w:t>
            </w:r>
            <w:proofErr w:type="spellEnd"/>
          </w:p>
        </w:tc>
        <w:tc>
          <w:tcPr>
            <w:tcW w:w="646" w:type="dxa"/>
            <w:tcBorders>
              <w:top w:val="nil"/>
              <w:bottom w:val="nil"/>
            </w:tcBorders>
            <w:shd w:val="clear" w:color="auto" w:fill="F2F2F2" w:themeFill="background1" w:themeFillShade="F2"/>
            <w:vAlign w:val="center"/>
          </w:tcPr>
          <w:p w14:paraId="62CEE6F1" w14:textId="77777777" w:rsidR="00837716" w:rsidRPr="001B33B3" w:rsidRDefault="00837716" w:rsidP="00837716">
            <w:pPr>
              <w:pStyle w:val="CountryTitleBackCover"/>
              <w:spacing w:line="240" w:lineRule="auto"/>
              <w:rPr>
                <w:rFonts w:ascii="Arial" w:hAnsi="Arial" w:cs="Arial"/>
                <w:sz w:val="16"/>
                <w:szCs w:val="16"/>
              </w:rPr>
            </w:pPr>
            <w:r w:rsidRPr="001B33B3">
              <w:rPr>
                <w:rFonts w:ascii="Arial" w:hAnsi="Arial" w:cs="Arial"/>
                <w:noProof/>
                <w:sz w:val="16"/>
                <w:szCs w:val="16"/>
              </w:rPr>
              <w:drawing>
                <wp:inline distT="0" distB="0" distL="0" distR="0" wp14:anchorId="102F7A8E" wp14:editId="087D451F">
                  <wp:extent cx="273550" cy="264160"/>
                  <wp:effectExtent l="0" t="0" r="0" b="0"/>
                  <wp:docPr id="38" name="Picture 2">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edin"/>
                          <pic:cNvPicPr>
                            <a:picLocks noChangeAspect="1" noChangeArrowheads="1"/>
                          </pic:cNvPicPr>
                        </pic:nvPicPr>
                        <pic:blipFill rotWithShape="1">
                          <a:blip r:embed="rId29">
                            <a:extLst>
                              <a:ext uri="{28A0092B-C50C-407E-A947-70E740481C1C}">
                                <a14:useLocalDpi xmlns:a14="http://schemas.microsoft.com/office/drawing/2010/main" val="0"/>
                              </a:ext>
                            </a:extLst>
                          </a:blip>
                          <a:srcRect l="7273" r="8527" b="10821"/>
                          <a:stretch/>
                        </pic:blipFill>
                        <pic:spPr bwMode="auto">
                          <a:xfrm>
                            <a:off x="0" y="0"/>
                            <a:ext cx="273550" cy="264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29" w:type="dxa"/>
            <w:gridSpan w:val="2"/>
            <w:tcBorders>
              <w:top w:val="nil"/>
              <w:bottom w:val="nil"/>
            </w:tcBorders>
            <w:shd w:val="clear" w:color="auto" w:fill="F2F2F2" w:themeFill="background1" w:themeFillShade="F2"/>
            <w:vAlign w:val="center"/>
          </w:tcPr>
          <w:p w14:paraId="367EA9A8" w14:textId="77777777" w:rsidR="00837716" w:rsidRPr="001B33B3" w:rsidRDefault="00837716" w:rsidP="00837716">
            <w:pPr>
              <w:pStyle w:val="CountryTitleBackCover"/>
              <w:spacing w:line="240" w:lineRule="auto"/>
              <w:rPr>
                <w:rFonts w:ascii="Arial" w:hAnsi="Arial" w:cs="Arial"/>
                <w:sz w:val="16"/>
                <w:szCs w:val="16"/>
              </w:rPr>
            </w:pPr>
            <w:r w:rsidRPr="001B33B3">
              <w:rPr>
                <w:rFonts w:ascii="Arial" w:hAnsi="Arial" w:cs="Arial"/>
                <w:b w:val="0"/>
                <w:bCs w:val="0"/>
                <w:color w:val="002F86"/>
                <w:sz w:val="16"/>
                <w:szCs w:val="16"/>
                <w:lang w:val="es-AR"/>
              </w:rPr>
              <w:t>KPMG Argentina</w:t>
            </w:r>
          </w:p>
        </w:tc>
        <w:tc>
          <w:tcPr>
            <w:tcW w:w="649" w:type="dxa"/>
            <w:tcBorders>
              <w:top w:val="nil"/>
              <w:bottom w:val="nil"/>
            </w:tcBorders>
            <w:shd w:val="clear" w:color="auto" w:fill="F2F2F2" w:themeFill="background1" w:themeFillShade="F2"/>
            <w:vAlign w:val="center"/>
          </w:tcPr>
          <w:p w14:paraId="343F6068" w14:textId="77777777" w:rsidR="00837716" w:rsidRPr="001B33B3" w:rsidRDefault="00837716" w:rsidP="00837716">
            <w:pPr>
              <w:rPr>
                <w:rFonts w:ascii="Arial" w:hAnsi="Arial" w:cs="Arial"/>
                <w:sz w:val="16"/>
                <w:szCs w:val="16"/>
              </w:rPr>
            </w:pPr>
            <w:r w:rsidRPr="001B33B3">
              <w:rPr>
                <w:rFonts w:ascii="Arial" w:hAnsi="Arial" w:cs="Arial"/>
                <w:noProof/>
                <w:sz w:val="16"/>
                <w:szCs w:val="16"/>
              </w:rPr>
              <w:drawing>
                <wp:inline distT="0" distB="0" distL="0" distR="0" wp14:anchorId="48D17E31" wp14:editId="27E30607">
                  <wp:extent cx="274955" cy="270209"/>
                  <wp:effectExtent l="0" t="0" r="0" b="0"/>
                  <wp:docPr id="17" name="Picture 17">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3.png"/>
                          <pic:cNvPicPr/>
                        </pic:nvPicPr>
                        <pic:blipFill rotWithShape="1">
                          <a:blip r:embed="rId31">
                            <a:extLst>
                              <a:ext uri="{28A0092B-C50C-407E-A947-70E740481C1C}">
                                <a14:useLocalDpi xmlns:a14="http://schemas.microsoft.com/office/drawing/2010/main" val="0"/>
                              </a:ext>
                            </a:extLst>
                          </a:blip>
                          <a:srcRect t="5317" r="9694" b="17925"/>
                          <a:stretch/>
                        </pic:blipFill>
                        <pic:spPr bwMode="auto">
                          <a:xfrm>
                            <a:off x="0" y="0"/>
                            <a:ext cx="274955" cy="270209"/>
                          </a:xfrm>
                          <a:prstGeom prst="rect">
                            <a:avLst/>
                          </a:prstGeom>
                          <a:ln>
                            <a:noFill/>
                          </a:ln>
                          <a:extLst>
                            <a:ext uri="{53640926-AAD7-44D8-BBD7-CCE9431645EC}">
                              <a14:shadowObscured xmlns:a14="http://schemas.microsoft.com/office/drawing/2010/main"/>
                            </a:ext>
                          </a:extLst>
                        </pic:spPr>
                      </pic:pic>
                    </a:graphicData>
                  </a:graphic>
                </wp:inline>
              </w:drawing>
            </w:r>
          </w:p>
        </w:tc>
        <w:tc>
          <w:tcPr>
            <w:tcW w:w="1481" w:type="dxa"/>
            <w:tcBorders>
              <w:top w:val="nil"/>
              <w:bottom w:val="nil"/>
            </w:tcBorders>
            <w:shd w:val="clear" w:color="auto" w:fill="F2F2F2" w:themeFill="background1" w:themeFillShade="F2"/>
            <w:vAlign w:val="center"/>
          </w:tcPr>
          <w:p w14:paraId="7E624F78" w14:textId="77777777" w:rsidR="00837716" w:rsidRPr="001B33B3" w:rsidRDefault="00837716" w:rsidP="00837716">
            <w:pPr>
              <w:rPr>
                <w:rFonts w:ascii="Arial" w:hAnsi="Arial" w:cs="Arial"/>
                <w:sz w:val="16"/>
                <w:szCs w:val="16"/>
              </w:rPr>
            </w:pPr>
            <w:r w:rsidRPr="001B33B3">
              <w:rPr>
                <w:rFonts w:ascii="Arial" w:hAnsi="Arial" w:cs="Arial"/>
                <w:color w:val="002F86"/>
                <w:sz w:val="16"/>
                <w:szCs w:val="16"/>
                <w:lang w:val="es-AR"/>
              </w:rPr>
              <w:t>KPMG Argentina</w:t>
            </w:r>
          </w:p>
        </w:tc>
        <w:tc>
          <w:tcPr>
            <w:tcW w:w="662" w:type="dxa"/>
            <w:tcBorders>
              <w:top w:val="nil"/>
              <w:bottom w:val="nil"/>
            </w:tcBorders>
            <w:shd w:val="clear" w:color="auto" w:fill="F2F2F2" w:themeFill="background1" w:themeFillShade="F2"/>
            <w:vAlign w:val="center"/>
          </w:tcPr>
          <w:p w14:paraId="1C8F98B2" w14:textId="77777777" w:rsidR="00837716" w:rsidRPr="001B33B3" w:rsidRDefault="00837716" w:rsidP="00837716">
            <w:pPr>
              <w:pStyle w:val="CountryTitleBackCover"/>
              <w:spacing w:line="240" w:lineRule="auto"/>
              <w:rPr>
                <w:rFonts w:ascii="Arial" w:hAnsi="Arial" w:cs="Arial"/>
                <w:b w:val="0"/>
                <w:bCs w:val="0"/>
                <w:color w:val="002F86"/>
                <w:sz w:val="16"/>
                <w:szCs w:val="16"/>
                <w:lang w:val="es-AR"/>
              </w:rPr>
            </w:pPr>
            <w:r w:rsidRPr="001B33B3">
              <w:rPr>
                <w:rFonts w:ascii="Arial" w:hAnsi="Arial" w:cs="Arial"/>
                <w:noProof/>
                <w:sz w:val="16"/>
                <w:szCs w:val="16"/>
              </w:rPr>
              <w:drawing>
                <wp:inline distT="0" distB="0" distL="0" distR="0" wp14:anchorId="4B6B076B" wp14:editId="64087BA5">
                  <wp:extent cx="283411" cy="270510"/>
                  <wp:effectExtent l="0" t="0" r="0" b="0"/>
                  <wp:docPr id="16" name="Picture 16">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4.png"/>
                          <pic:cNvPicPr/>
                        </pic:nvPicPr>
                        <pic:blipFill rotWithShape="1">
                          <a:blip r:embed="rId33">
                            <a:extLst>
                              <a:ext uri="{28A0092B-C50C-407E-A947-70E740481C1C}">
                                <a14:useLocalDpi xmlns:a14="http://schemas.microsoft.com/office/drawing/2010/main" val="0"/>
                              </a:ext>
                            </a:extLst>
                          </a:blip>
                          <a:srcRect l="4600" r="48716" b="8178"/>
                          <a:stretch/>
                        </pic:blipFill>
                        <pic:spPr bwMode="auto">
                          <a:xfrm>
                            <a:off x="0" y="0"/>
                            <a:ext cx="283492" cy="270587"/>
                          </a:xfrm>
                          <a:prstGeom prst="rect">
                            <a:avLst/>
                          </a:prstGeom>
                          <a:ln>
                            <a:noFill/>
                          </a:ln>
                          <a:extLst>
                            <a:ext uri="{53640926-AAD7-44D8-BBD7-CCE9431645EC}">
                              <a14:shadowObscured xmlns:a14="http://schemas.microsoft.com/office/drawing/2010/main"/>
                            </a:ext>
                          </a:extLst>
                        </pic:spPr>
                      </pic:pic>
                    </a:graphicData>
                  </a:graphic>
                </wp:inline>
              </w:drawing>
            </w:r>
          </w:p>
        </w:tc>
        <w:tc>
          <w:tcPr>
            <w:tcW w:w="1689" w:type="dxa"/>
            <w:tcBorders>
              <w:top w:val="nil"/>
              <w:bottom w:val="nil"/>
            </w:tcBorders>
            <w:shd w:val="clear" w:color="auto" w:fill="F2F2F2" w:themeFill="background1" w:themeFillShade="F2"/>
            <w:vAlign w:val="center"/>
          </w:tcPr>
          <w:p w14:paraId="4BE19FEF" w14:textId="77777777" w:rsidR="00837716" w:rsidRPr="001B33B3" w:rsidRDefault="00837716" w:rsidP="00837716">
            <w:pPr>
              <w:pStyle w:val="CountryTitleBackCover"/>
              <w:spacing w:line="240" w:lineRule="auto"/>
              <w:rPr>
                <w:rFonts w:ascii="Arial" w:hAnsi="Arial" w:cs="Arial"/>
                <w:b w:val="0"/>
                <w:bCs w:val="0"/>
                <w:color w:val="002F86"/>
                <w:sz w:val="16"/>
                <w:szCs w:val="16"/>
                <w:lang w:val="es-AR"/>
              </w:rPr>
            </w:pPr>
            <w:r w:rsidRPr="001B33B3">
              <w:rPr>
                <w:rFonts w:ascii="Arial" w:hAnsi="Arial" w:cs="Arial"/>
                <w:b w:val="0"/>
                <w:bCs w:val="0"/>
                <w:color w:val="002F86"/>
                <w:sz w:val="16"/>
                <w:szCs w:val="16"/>
                <w:lang w:val="es-AR"/>
              </w:rPr>
              <w:t>KPMG AR Talentos</w:t>
            </w:r>
          </w:p>
        </w:tc>
      </w:tr>
      <w:tr w:rsidR="006156CC" w:rsidRPr="00207140" w14:paraId="7F8F7E76" w14:textId="77777777" w:rsidTr="007E56CC">
        <w:trPr>
          <w:trHeight w:val="872"/>
        </w:trPr>
        <w:tc>
          <w:tcPr>
            <w:tcW w:w="9432" w:type="dxa"/>
            <w:gridSpan w:val="9"/>
            <w:tcBorders>
              <w:top w:val="nil"/>
              <w:bottom w:val="single" w:sz="18" w:space="0" w:color="4F81BD"/>
            </w:tcBorders>
            <w:shd w:val="clear" w:color="auto" w:fill="F2F2F2" w:themeFill="background1" w:themeFillShade="F2"/>
          </w:tcPr>
          <w:p w14:paraId="7ABE99C4" w14:textId="77777777" w:rsidR="006156CC" w:rsidRPr="00A45F94" w:rsidRDefault="00955004" w:rsidP="003F0546">
            <w:pPr>
              <w:rPr>
                <w:b/>
              </w:rPr>
            </w:pPr>
            <w:hyperlink r:id="rId34" w:tgtFrame="_blank" w:history="1">
              <w:r w:rsidR="006156CC" w:rsidRPr="00A45F94">
                <w:rPr>
                  <w:rStyle w:val="Hyperlink"/>
                  <w:b/>
                </w:rPr>
                <w:t>kpmg.com/app</w:t>
              </w:r>
            </w:hyperlink>
          </w:p>
          <w:p w14:paraId="7D1DE963" w14:textId="77777777" w:rsidR="006156CC" w:rsidRPr="00731B15" w:rsidRDefault="006156CC" w:rsidP="003F0546">
            <w:r w:rsidRPr="00731B15">
              <w:rPr>
                <w:noProof/>
              </w:rPr>
              <w:drawing>
                <wp:inline distT="0" distB="0" distL="0" distR="0" wp14:anchorId="347C58BC" wp14:editId="2164FE70">
                  <wp:extent cx="933450" cy="276225"/>
                  <wp:effectExtent l="0" t="0" r="0" b="0"/>
                  <wp:docPr id="40" name="Picture 4" descr="Available on the App Store">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ailable on the App Stor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33450" cy="276225"/>
                          </a:xfrm>
                          <a:prstGeom prst="rect">
                            <a:avLst/>
                          </a:prstGeom>
                          <a:noFill/>
                          <a:ln w="9525">
                            <a:noFill/>
                            <a:miter lim="800000"/>
                            <a:headEnd/>
                            <a:tailEnd/>
                          </a:ln>
                        </pic:spPr>
                      </pic:pic>
                    </a:graphicData>
                  </a:graphic>
                </wp:inline>
              </w:drawing>
            </w:r>
          </w:p>
        </w:tc>
      </w:tr>
    </w:tbl>
    <w:p w14:paraId="3EF36CAE" w14:textId="77777777" w:rsidR="00731B15" w:rsidRPr="00731B15" w:rsidRDefault="00731B15" w:rsidP="00CC11C8">
      <w:pPr>
        <w:rPr>
          <w:rFonts w:ascii="Arial" w:hAnsi="Arial" w:cs="Arial"/>
        </w:rPr>
      </w:pPr>
    </w:p>
    <w:sectPr w:rsidR="00731B15" w:rsidRPr="00731B15" w:rsidSect="00295E19">
      <w:footerReference w:type="default" r:id="rId36"/>
      <w:headerReference w:type="first" r:id="rId37"/>
      <w:type w:val="continuous"/>
      <w:pgSz w:w="11907" w:h="16839" w:code="9"/>
      <w:pgMar w:top="1440" w:right="1107" w:bottom="1260" w:left="1080" w:header="720"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9A703" w14:textId="77777777" w:rsidR="00955004" w:rsidRDefault="00955004" w:rsidP="00942A00">
      <w:pPr>
        <w:spacing w:before="0" w:after="0"/>
      </w:pPr>
      <w:r>
        <w:separator/>
      </w:r>
    </w:p>
  </w:endnote>
  <w:endnote w:type="continuationSeparator" w:id="0">
    <w:p w14:paraId="6176582F" w14:textId="77777777" w:rsidR="00955004" w:rsidRDefault="00955004" w:rsidP="00942A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Univers 45 Light">
    <w:panose1 w:val="00000000000000000000"/>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Bold">
    <w:altName w:val="Univer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E882D" w14:textId="77777777" w:rsidR="00EA3A0D" w:rsidRDefault="00EA3A0D" w:rsidP="004C5F15">
    <w:pPr>
      <w:pStyle w:val="Copyright"/>
    </w:pPr>
    <w:r w:rsidRPr="00FE3991">
      <w:t>© 20</w:t>
    </w:r>
    <w:r>
      <w:t>20</w:t>
    </w:r>
    <w:r w:rsidRPr="00FE3991">
      <w:t xml:space="preserve"> </w:t>
    </w:r>
    <w:r>
      <w:t xml:space="preserve">KPMG </w:t>
    </w:r>
    <w:r w:rsidRPr="00FE3991">
      <w:t xml:space="preserve">sociedad civil argentina </w:t>
    </w:r>
    <w:r>
      <w:t xml:space="preserve">integrante </w:t>
    </w:r>
    <w:r w:rsidRPr="00FE3991">
      <w:t>de la red de firmas</w:t>
    </w:r>
    <w:r>
      <w:t xml:space="preserve"> </w:t>
    </w:r>
    <w:r w:rsidRPr="00FE3991">
      <w:t>independientes afiliadas a KPMG</w:t>
    </w:r>
    <w:r>
      <w:t xml:space="preserve"> </w:t>
    </w:r>
    <w:r w:rsidRPr="00FE3991">
      <w:t>International Cooperative (“KPMG International”), una entidad suiza. Derechos reservados.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C7D53" w14:textId="3ACCEFF1" w:rsidR="0021481D" w:rsidRPr="009C2DF7" w:rsidRDefault="0021481D" w:rsidP="004C5F15">
    <w:pPr>
      <w:pStyle w:val="Copyright"/>
      <w:rPr>
        <w:rFonts w:ascii="Arial" w:hAnsi="Arial" w:cs="Arial"/>
      </w:rPr>
    </w:pPr>
    <w:r w:rsidRPr="009C2DF7">
      <w:rPr>
        <w:rFonts w:ascii="Arial" w:hAnsi="Arial" w:cs="Arial"/>
      </w:rPr>
      <w:t xml:space="preserve">© </w:t>
    </w:r>
    <w:proofErr w:type="gramStart"/>
    <w:r w:rsidRPr="009C2DF7">
      <w:rPr>
        <w:rFonts w:ascii="Arial" w:hAnsi="Arial" w:cs="Arial"/>
      </w:rPr>
      <w:t>20</w:t>
    </w:r>
    <w:r w:rsidR="008C350C">
      <w:rPr>
        <w:rFonts w:ascii="Arial" w:hAnsi="Arial" w:cs="Arial"/>
      </w:rPr>
      <w:t>20</w:t>
    </w:r>
    <w:r w:rsidR="00C67F8B">
      <w:rPr>
        <w:rFonts w:ascii="Arial" w:hAnsi="Arial" w:cs="Arial"/>
      </w:rPr>
      <w:t xml:space="preserve">  KPMG</w:t>
    </w:r>
    <w:proofErr w:type="gramEnd"/>
    <w:r w:rsidR="00C67F8B">
      <w:rPr>
        <w:rFonts w:ascii="Arial" w:hAnsi="Arial" w:cs="Arial"/>
      </w:rPr>
      <w:t xml:space="preserve">, sociedad </w:t>
    </w:r>
    <w:r w:rsidRPr="009C2DF7">
      <w:rPr>
        <w:rFonts w:ascii="Arial" w:hAnsi="Arial" w:cs="Arial"/>
      </w:rPr>
      <w:t xml:space="preserve">argentina </w:t>
    </w:r>
    <w:r w:rsidR="00C67F8B">
      <w:rPr>
        <w:rFonts w:ascii="Arial" w:hAnsi="Arial" w:cs="Arial"/>
      </w:rPr>
      <w:t xml:space="preserve">integrante </w:t>
    </w:r>
    <w:r w:rsidRPr="009C2DF7">
      <w:rPr>
        <w:rFonts w:ascii="Arial" w:hAnsi="Arial" w:cs="Arial"/>
      </w:rPr>
      <w:t>de la red de firmas miembro independientes de KPMG afiliadas a KPMG International Cooperative (“KPMG International”), una entidad suiza.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627E2" w14:textId="77777777" w:rsidR="00955004" w:rsidRDefault="00955004" w:rsidP="00942A00">
      <w:pPr>
        <w:spacing w:before="0" w:after="0"/>
      </w:pPr>
      <w:r>
        <w:separator/>
      </w:r>
    </w:p>
  </w:footnote>
  <w:footnote w:type="continuationSeparator" w:id="0">
    <w:p w14:paraId="675B51D0" w14:textId="77777777" w:rsidR="00955004" w:rsidRDefault="00955004" w:rsidP="00942A0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235DC" w14:textId="77777777" w:rsidR="00EA3A0D" w:rsidRDefault="00EA3A0D" w:rsidP="006C1171">
    <w:pPr>
      <w:pStyle w:val="Header"/>
      <w:ind w:left="-540" w:right="-603"/>
    </w:pPr>
    <w:r>
      <w:rPr>
        <w:noProof/>
      </w:rPr>
      <w:drawing>
        <wp:inline distT="0" distB="0" distL="0" distR="0" wp14:anchorId="42404F23" wp14:editId="3828C962">
          <wp:extent cx="6935056" cy="244837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pressReleas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45552" cy="2452081"/>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80" w:type="dxa"/>
      <w:tblBorders>
        <w:bottom w:val="single" w:sz="18" w:space="0" w:color="4F81BD"/>
      </w:tblBorders>
      <w:tblLook w:val="04A0" w:firstRow="1" w:lastRow="0" w:firstColumn="1" w:lastColumn="0" w:noHBand="0" w:noVBand="1"/>
    </w:tblPr>
    <w:tblGrid>
      <w:gridCol w:w="5933"/>
      <w:gridCol w:w="4047"/>
    </w:tblGrid>
    <w:tr w:rsidR="0021481D" w14:paraId="1CD81E58" w14:textId="77777777" w:rsidTr="00015B5B">
      <w:trPr>
        <w:trHeight w:val="2540"/>
      </w:trPr>
      <w:tc>
        <w:tcPr>
          <w:tcW w:w="5933" w:type="dxa"/>
        </w:tcPr>
        <w:p w14:paraId="5989D25B" w14:textId="77777777" w:rsidR="0021481D" w:rsidRDefault="007A3116" w:rsidP="00F32F6A">
          <w:pPr>
            <w:pStyle w:val="Header"/>
          </w:pPr>
          <w:r>
            <w:rPr>
              <w:noProof/>
            </w:rPr>
            <w:drawing>
              <wp:inline distT="0" distB="0" distL="0" distR="0" wp14:anchorId="502BBA4D" wp14:editId="3896EEEB">
                <wp:extent cx="1266825" cy="552450"/>
                <wp:effectExtent l="19050" t="0" r="9525" b="0"/>
                <wp:docPr id="76" name="Picture 76" descr="logo-estandar+descript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standar+descriptor.wmf"/>
                        <pic:cNvPicPr>
                          <a:picLocks noChangeAspect="1" noChangeArrowheads="1"/>
                        </pic:cNvPicPr>
                      </pic:nvPicPr>
                      <pic:blipFill>
                        <a:blip r:embed="rId1"/>
                        <a:srcRect/>
                        <a:stretch>
                          <a:fillRect/>
                        </a:stretch>
                      </pic:blipFill>
                      <pic:spPr bwMode="auto">
                        <a:xfrm>
                          <a:off x="0" y="0"/>
                          <a:ext cx="1266825" cy="552450"/>
                        </a:xfrm>
                        <a:prstGeom prst="rect">
                          <a:avLst/>
                        </a:prstGeom>
                        <a:noFill/>
                        <a:ln w="9525">
                          <a:noFill/>
                          <a:miter lim="800000"/>
                          <a:headEnd/>
                          <a:tailEnd/>
                        </a:ln>
                      </pic:spPr>
                    </pic:pic>
                  </a:graphicData>
                </a:graphic>
              </wp:inline>
            </w:drawing>
          </w:r>
        </w:p>
      </w:tc>
      <w:tc>
        <w:tcPr>
          <w:tcW w:w="4047" w:type="dxa"/>
          <w:vAlign w:val="bottom"/>
        </w:tcPr>
        <w:p w14:paraId="1757C2C8" w14:textId="77777777" w:rsidR="0021481D" w:rsidRDefault="007A3116" w:rsidP="00BD3F11">
          <w:pPr>
            <w:pStyle w:val="Header"/>
            <w:jc w:val="right"/>
            <w:rPr>
              <w:noProof/>
            </w:rPr>
          </w:pPr>
          <w:r>
            <w:rPr>
              <w:noProof/>
            </w:rPr>
            <w:drawing>
              <wp:inline distT="0" distB="0" distL="0" distR="0" wp14:anchorId="11588A23" wp14:editId="0CB80F40">
                <wp:extent cx="2057400" cy="1647825"/>
                <wp:effectExtent l="19050" t="0" r="0" b="0"/>
                <wp:docPr id="77" name="Picture 77" descr="header-microf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microfono.jpg"/>
                        <pic:cNvPicPr>
                          <a:picLocks noChangeAspect="1" noChangeArrowheads="1"/>
                        </pic:cNvPicPr>
                      </pic:nvPicPr>
                      <pic:blipFill>
                        <a:blip r:embed="rId2"/>
                        <a:srcRect/>
                        <a:stretch>
                          <a:fillRect/>
                        </a:stretch>
                      </pic:blipFill>
                      <pic:spPr bwMode="auto">
                        <a:xfrm>
                          <a:off x="0" y="0"/>
                          <a:ext cx="2057400" cy="1647825"/>
                        </a:xfrm>
                        <a:prstGeom prst="rect">
                          <a:avLst/>
                        </a:prstGeom>
                        <a:noFill/>
                        <a:ln w="9525">
                          <a:noFill/>
                          <a:miter lim="800000"/>
                          <a:headEnd/>
                          <a:tailEnd/>
                        </a:ln>
                      </pic:spPr>
                    </pic:pic>
                  </a:graphicData>
                </a:graphic>
              </wp:inline>
            </w:drawing>
          </w:r>
        </w:p>
      </w:tc>
    </w:tr>
    <w:tr w:rsidR="0021481D" w14:paraId="7335F52C" w14:textId="77777777" w:rsidTr="00015B5B">
      <w:trPr>
        <w:trHeight w:val="640"/>
      </w:trPr>
      <w:tc>
        <w:tcPr>
          <w:tcW w:w="5933" w:type="dxa"/>
          <w:shd w:val="clear" w:color="auto" w:fill="4F81BD"/>
        </w:tcPr>
        <w:p w14:paraId="2A10C57A" w14:textId="77777777" w:rsidR="0021481D" w:rsidRPr="00B2701B" w:rsidRDefault="0021481D" w:rsidP="00F32F6A">
          <w:pPr>
            <w:pStyle w:val="Title"/>
          </w:pPr>
          <w:r>
            <w:t>Press Release</w:t>
          </w:r>
        </w:p>
      </w:tc>
      <w:tc>
        <w:tcPr>
          <w:tcW w:w="4047" w:type="dxa"/>
          <w:shd w:val="clear" w:color="auto" w:fill="4F81BD"/>
          <w:vAlign w:val="center"/>
        </w:tcPr>
        <w:p w14:paraId="607492F0" w14:textId="40979DFA" w:rsidR="0021481D" w:rsidRPr="00BD3F11" w:rsidRDefault="00D677FE" w:rsidP="00AF3DCC">
          <w:pPr>
            <w:pStyle w:val="fecha"/>
          </w:pPr>
          <w:r w:rsidRPr="00BD3F11">
            <w:fldChar w:fldCharType="begin"/>
          </w:r>
          <w:r w:rsidR="0021481D" w:rsidRPr="00BD3F11">
            <w:rPr>
              <w:lang w:val="es-AR"/>
            </w:rPr>
            <w:instrText xml:space="preserve"> TIME \@ "dd' de 'MMMM' de 'yyyy" </w:instrText>
          </w:r>
          <w:r w:rsidRPr="00BD3F11">
            <w:fldChar w:fldCharType="separate"/>
          </w:r>
          <w:r w:rsidR="00BB213A">
            <w:rPr>
              <w:noProof/>
              <w:lang w:val="es-AR"/>
            </w:rPr>
            <w:t>03 de julio de 2020</w:t>
          </w:r>
          <w:r w:rsidRPr="00BD3F11">
            <w:fldChar w:fldCharType="end"/>
          </w:r>
        </w:p>
      </w:tc>
    </w:tr>
  </w:tbl>
  <w:p w14:paraId="780BA014" w14:textId="77777777" w:rsidR="0021481D" w:rsidRDefault="0021481D" w:rsidP="00F32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843"/>
    <w:multiLevelType w:val="hybridMultilevel"/>
    <w:tmpl w:val="8E026E06"/>
    <w:lvl w:ilvl="0" w:tplc="6180E2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308FD"/>
    <w:multiLevelType w:val="multilevel"/>
    <w:tmpl w:val="277C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0178C"/>
    <w:multiLevelType w:val="hybridMultilevel"/>
    <w:tmpl w:val="354AA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5C65FE"/>
    <w:multiLevelType w:val="hybridMultilevel"/>
    <w:tmpl w:val="D26AA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B42279"/>
    <w:multiLevelType w:val="hybridMultilevel"/>
    <w:tmpl w:val="5C82635A"/>
    <w:lvl w:ilvl="0" w:tplc="8CD2C8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140D8"/>
    <w:multiLevelType w:val="hybridMultilevel"/>
    <w:tmpl w:val="C8C025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5DA7660"/>
    <w:multiLevelType w:val="multilevel"/>
    <w:tmpl w:val="232820A6"/>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7" w15:restartNumberingAfterBreak="0">
    <w:nsid w:val="7B3B5416"/>
    <w:multiLevelType w:val="hybridMultilevel"/>
    <w:tmpl w:val="3F3E90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9272D7"/>
    <w:multiLevelType w:val="multilevel"/>
    <w:tmpl w:val="0ABE6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5"/>
  </w:num>
  <w:num w:numId="5">
    <w:abstractNumId w:val="6"/>
  </w:num>
  <w:num w:numId="6">
    <w:abstractNumId w:val="2"/>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D91"/>
    <w:rsid w:val="00015B5B"/>
    <w:rsid w:val="00016A7B"/>
    <w:rsid w:val="00031507"/>
    <w:rsid w:val="00031CC1"/>
    <w:rsid w:val="00046620"/>
    <w:rsid w:val="00054C16"/>
    <w:rsid w:val="0006261A"/>
    <w:rsid w:val="00062A4E"/>
    <w:rsid w:val="00075A3D"/>
    <w:rsid w:val="000820F3"/>
    <w:rsid w:val="00085855"/>
    <w:rsid w:val="00086B16"/>
    <w:rsid w:val="000A08B8"/>
    <w:rsid w:val="000A5902"/>
    <w:rsid w:val="000A5CFC"/>
    <w:rsid w:val="000B600B"/>
    <w:rsid w:val="000E2D54"/>
    <w:rsid w:val="000E2E21"/>
    <w:rsid w:val="000E2EBE"/>
    <w:rsid w:val="000F0DD2"/>
    <w:rsid w:val="000F7CBB"/>
    <w:rsid w:val="001048AF"/>
    <w:rsid w:val="001101D3"/>
    <w:rsid w:val="001268C7"/>
    <w:rsid w:val="00126AD0"/>
    <w:rsid w:val="00132527"/>
    <w:rsid w:val="00143F73"/>
    <w:rsid w:val="00151FF7"/>
    <w:rsid w:val="00154FCF"/>
    <w:rsid w:val="00155579"/>
    <w:rsid w:val="00172EE2"/>
    <w:rsid w:val="001752D5"/>
    <w:rsid w:val="00176056"/>
    <w:rsid w:val="001849F0"/>
    <w:rsid w:val="001A1D91"/>
    <w:rsid w:val="001A2D63"/>
    <w:rsid w:val="001B33B3"/>
    <w:rsid w:val="001B5F37"/>
    <w:rsid w:val="001D3458"/>
    <w:rsid w:val="001E0746"/>
    <w:rsid w:val="001E2B8C"/>
    <w:rsid w:val="00207140"/>
    <w:rsid w:val="0021057B"/>
    <w:rsid w:val="0021481D"/>
    <w:rsid w:val="002370BE"/>
    <w:rsid w:val="00242EC3"/>
    <w:rsid w:val="002452B6"/>
    <w:rsid w:val="00245862"/>
    <w:rsid w:val="00263F27"/>
    <w:rsid w:val="00273855"/>
    <w:rsid w:val="00273A29"/>
    <w:rsid w:val="00273D05"/>
    <w:rsid w:val="00283543"/>
    <w:rsid w:val="00286C24"/>
    <w:rsid w:val="00295E19"/>
    <w:rsid w:val="002C1A16"/>
    <w:rsid w:val="002D0EA2"/>
    <w:rsid w:val="002D70C9"/>
    <w:rsid w:val="002F21B7"/>
    <w:rsid w:val="002F6DE8"/>
    <w:rsid w:val="003251E3"/>
    <w:rsid w:val="003251EB"/>
    <w:rsid w:val="003313BC"/>
    <w:rsid w:val="00331AD8"/>
    <w:rsid w:val="00343318"/>
    <w:rsid w:val="003473E0"/>
    <w:rsid w:val="00347879"/>
    <w:rsid w:val="00355630"/>
    <w:rsid w:val="00355FC4"/>
    <w:rsid w:val="003663BC"/>
    <w:rsid w:val="00372133"/>
    <w:rsid w:val="00376AE8"/>
    <w:rsid w:val="0037787E"/>
    <w:rsid w:val="00385969"/>
    <w:rsid w:val="003A0F26"/>
    <w:rsid w:val="003A6C06"/>
    <w:rsid w:val="003B6ED1"/>
    <w:rsid w:val="003C5B42"/>
    <w:rsid w:val="003C5F1E"/>
    <w:rsid w:val="003D230C"/>
    <w:rsid w:val="003D6043"/>
    <w:rsid w:val="003D7A33"/>
    <w:rsid w:val="003E0201"/>
    <w:rsid w:val="003E045B"/>
    <w:rsid w:val="003E518D"/>
    <w:rsid w:val="003F0546"/>
    <w:rsid w:val="003F2D62"/>
    <w:rsid w:val="003F5830"/>
    <w:rsid w:val="00400B4F"/>
    <w:rsid w:val="00406262"/>
    <w:rsid w:val="00411625"/>
    <w:rsid w:val="004254BB"/>
    <w:rsid w:val="004302EB"/>
    <w:rsid w:val="00440696"/>
    <w:rsid w:val="0044657F"/>
    <w:rsid w:val="00462120"/>
    <w:rsid w:val="004C5F15"/>
    <w:rsid w:val="004D2C8F"/>
    <w:rsid w:val="004D761B"/>
    <w:rsid w:val="004E0259"/>
    <w:rsid w:val="004E2D16"/>
    <w:rsid w:val="004E3483"/>
    <w:rsid w:val="004E6928"/>
    <w:rsid w:val="004E7E81"/>
    <w:rsid w:val="00500AC5"/>
    <w:rsid w:val="0050768C"/>
    <w:rsid w:val="005147BF"/>
    <w:rsid w:val="00520855"/>
    <w:rsid w:val="00523703"/>
    <w:rsid w:val="00537BC3"/>
    <w:rsid w:val="005613F7"/>
    <w:rsid w:val="005654D6"/>
    <w:rsid w:val="00571DF1"/>
    <w:rsid w:val="0058211F"/>
    <w:rsid w:val="005821E2"/>
    <w:rsid w:val="005939CF"/>
    <w:rsid w:val="005A46F7"/>
    <w:rsid w:val="005B5BBC"/>
    <w:rsid w:val="005D2229"/>
    <w:rsid w:val="005D2CA2"/>
    <w:rsid w:val="005E2E02"/>
    <w:rsid w:val="005F02D6"/>
    <w:rsid w:val="005F3912"/>
    <w:rsid w:val="0061338A"/>
    <w:rsid w:val="006156CC"/>
    <w:rsid w:val="00620035"/>
    <w:rsid w:val="00626C88"/>
    <w:rsid w:val="00642969"/>
    <w:rsid w:val="00645A00"/>
    <w:rsid w:val="00645D2C"/>
    <w:rsid w:val="00664105"/>
    <w:rsid w:val="00671C67"/>
    <w:rsid w:val="006877C9"/>
    <w:rsid w:val="006A3DE4"/>
    <w:rsid w:val="006A77F6"/>
    <w:rsid w:val="006B6F0E"/>
    <w:rsid w:val="006C1171"/>
    <w:rsid w:val="006C44BC"/>
    <w:rsid w:val="006E798B"/>
    <w:rsid w:val="007100FB"/>
    <w:rsid w:val="00711421"/>
    <w:rsid w:val="007218E7"/>
    <w:rsid w:val="00723ACB"/>
    <w:rsid w:val="00731B15"/>
    <w:rsid w:val="00743F0A"/>
    <w:rsid w:val="007556A0"/>
    <w:rsid w:val="007713DE"/>
    <w:rsid w:val="0078244D"/>
    <w:rsid w:val="00790714"/>
    <w:rsid w:val="007A3116"/>
    <w:rsid w:val="007A6265"/>
    <w:rsid w:val="007A68E0"/>
    <w:rsid w:val="007B4F2D"/>
    <w:rsid w:val="007C552E"/>
    <w:rsid w:val="007E2F22"/>
    <w:rsid w:val="007E56CC"/>
    <w:rsid w:val="007F3AD8"/>
    <w:rsid w:val="00800E1B"/>
    <w:rsid w:val="00807839"/>
    <w:rsid w:val="00817B6D"/>
    <w:rsid w:val="00817E8D"/>
    <w:rsid w:val="00821540"/>
    <w:rsid w:val="00837716"/>
    <w:rsid w:val="00842F20"/>
    <w:rsid w:val="00852364"/>
    <w:rsid w:val="00854053"/>
    <w:rsid w:val="008574C9"/>
    <w:rsid w:val="00880945"/>
    <w:rsid w:val="0088349C"/>
    <w:rsid w:val="008903F7"/>
    <w:rsid w:val="008951A2"/>
    <w:rsid w:val="008A4057"/>
    <w:rsid w:val="008C350C"/>
    <w:rsid w:val="008D3E04"/>
    <w:rsid w:val="008D4170"/>
    <w:rsid w:val="008D5642"/>
    <w:rsid w:val="008E6251"/>
    <w:rsid w:val="008F1066"/>
    <w:rsid w:val="009159DB"/>
    <w:rsid w:val="009210A4"/>
    <w:rsid w:val="00921241"/>
    <w:rsid w:val="00934EC4"/>
    <w:rsid w:val="009400F2"/>
    <w:rsid w:val="00942A00"/>
    <w:rsid w:val="00952D4F"/>
    <w:rsid w:val="00955004"/>
    <w:rsid w:val="0095706B"/>
    <w:rsid w:val="0096683D"/>
    <w:rsid w:val="00983D1C"/>
    <w:rsid w:val="00993DF2"/>
    <w:rsid w:val="009A48B3"/>
    <w:rsid w:val="009A7CFB"/>
    <w:rsid w:val="009B0FF3"/>
    <w:rsid w:val="009B1E52"/>
    <w:rsid w:val="009C1EF1"/>
    <w:rsid w:val="009C2DF7"/>
    <w:rsid w:val="009C317F"/>
    <w:rsid w:val="009E3B0E"/>
    <w:rsid w:val="009F0D78"/>
    <w:rsid w:val="00A03CFE"/>
    <w:rsid w:val="00A10643"/>
    <w:rsid w:val="00A203FA"/>
    <w:rsid w:val="00A210F7"/>
    <w:rsid w:val="00A21B07"/>
    <w:rsid w:val="00A25506"/>
    <w:rsid w:val="00A264E5"/>
    <w:rsid w:val="00A32757"/>
    <w:rsid w:val="00A37023"/>
    <w:rsid w:val="00A432F1"/>
    <w:rsid w:val="00A45F94"/>
    <w:rsid w:val="00A46188"/>
    <w:rsid w:val="00A63668"/>
    <w:rsid w:val="00A63EBD"/>
    <w:rsid w:val="00A6516F"/>
    <w:rsid w:val="00A80810"/>
    <w:rsid w:val="00A823ED"/>
    <w:rsid w:val="00A936C4"/>
    <w:rsid w:val="00A94568"/>
    <w:rsid w:val="00A965B0"/>
    <w:rsid w:val="00AA7BA3"/>
    <w:rsid w:val="00AB7D9D"/>
    <w:rsid w:val="00AD1F70"/>
    <w:rsid w:val="00AD3185"/>
    <w:rsid w:val="00AF3DCC"/>
    <w:rsid w:val="00B144C3"/>
    <w:rsid w:val="00B1544E"/>
    <w:rsid w:val="00B2548F"/>
    <w:rsid w:val="00B2701B"/>
    <w:rsid w:val="00B30B65"/>
    <w:rsid w:val="00B37F28"/>
    <w:rsid w:val="00B41D15"/>
    <w:rsid w:val="00B565A1"/>
    <w:rsid w:val="00B5758E"/>
    <w:rsid w:val="00B63F7E"/>
    <w:rsid w:val="00B6789F"/>
    <w:rsid w:val="00B73B5F"/>
    <w:rsid w:val="00B75CA8"/>
    <w:rsid w:val="00B90370"/>
    <w:rsid w:val="00B94F50"/>
    <w:rsid w:val="00BB213A"/>
    <w:rsid w:val="00BB65B2"/>
    <w:rsid w:val="00BB6C0D"/>
    <w:rsid w:val="00BB6D6B"/>
    <w:rsid w:val="00BD3F11"/>
    <w:rsid w:val="00BE03D2"/>
    <w:rsid w:val="00BE1491"/>
    <w:rsid w:val="00BF4D0C"/>
    <w:rsid w:val="00C11563"/>
    <w:rsid w:val="00C16D3D"/>
    <w:rsid w:val="00C53E20"/>
    <w:rsid w:val="00C55A47"/>
    <w:rsid w:val="00C632C1"/>
    <w:rsid w:val="00C66B0C"/>
    <w:rsid w:val="00C67F8B"/>
    <w:rsid w:val="00C71B37"/>
    <w:rsid w:val="00C83396"/>
    <w:rsid w:val="00C85217"/>
    <w:rsid w:val="00C90DA1"/>
    <w:rsid w:val="00C94F49"/>
    <w:rsid w:val="00C95B41"/>
    <w:rsid w:val="00C97DBB"/>
    <w:rsid w:val="00C97FE5"/>
    <w:rsid w:val="00CA73EC"/>
    <w:rsid w:val="00CB2FAD"/>
    <w:rsid w:val="00CB35F6"/>
    <w:rsid w:val="00CC11C8"/>
    <w:rsid w:val="00CC5C7C"/>
    <w:rsid w:val="00CD0CDB"/>
    <w:rsid w:val="00CF22F5"/>
    <w:rsid w:val="00D02461"/>
    <w:rsid w:val="00D14483"/>
    <w:rsid w:val="00D37474"/>
    <w:rsid w:val="00D3764B"/>
    <w:rsid w:val="00D50588"/>
    <w:rsid w:val="00D53F60"/>
    <w:rsid w:val="00D6384C"/>
    <w:rsid w:val="00D64AB0"/>
    <w:rsid w:val="00D65169"/>
    <w:rsid w:val="00D677FE"/>
    <w:rsid w:val="00D731FD"/>
    <w:rsid w:val="00D7628B"/>
    <w:rsid w:val="00D77A9B"/>
    <w:rsid w:val="00D82ECA"/>
    <w:rsid w:val="00D84A7D"/>
    <w:rsid w:val="00D85C96"/>
    <w:rsid w:val="00D86E67"/>
    <w:rsid w:val="00D97A05"/>
    <w:rsid w:val="00DB03FF"/>
    <w:rsid w:val="00E14A5D"/>
    <w:rsid w:val="00E16384"/>
    <w:rsid w:val="00E17636"/>
    <w:rsid w:val="00E321F5"/>
    <w:rsid w:val="00E3358D"/>
    <w:rsid w:val="00E47593"/>
    <w:rsid w:val="00E67876"/>
    <w:rsid w:val="00E7763E"/>
    <w:rsid w:val="00E927CA"/>
    <w:rsid w:val="00EA3A0D"/>
    <w:rsid w:val="00EB78B0"/>
    <w:rsid w:val="00EC0B8B"/>
    <w:rsid w:val="00EC118F"/>
    <w:rsid w:val="00EC22E4"/>
    <w:rsid w:val="00EC6B2D"/>
    <w:rsid w:val="00ED3DBE"/>
    <w:rsid w:val="00EE0CE7"/>
    <w:rsid w:val="00EF07F6"/>
    <w:rsid w:val="00F01486"/>
    <w:rsid w:val="00F052C5"/>
    <w:rsid w:val="00F169E8"/>
    <w:rsid w:val="00F319E5"/>
    <w:rsid w:val="00F32F6A"/>
    <w:rsid w:val="00F336FC"/>
    <w:rsid w:val="00F33B90"/>
    <w:rsid w:val="00F40128"/>
    <w:rsid w:val="00F45B38"/>
    <w:rsid w:val="00F47BFF"/>
    <w:rsid w:val="00F726A7"/>
    <w:rsid w:val="00F96277"/>
    <w:rsid w:val="00FB4DAB"/>
    <w:rsid w:val="00FC3D40"/>
    <w:rsid w:val="00FC3EC2"/>
    <w:rsid w:val="00FE1D11"/>
    <w:rsid w:val="00FE3991"/>
    <w:rsid w:val="00FE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59CF4"/>
  <w15:docId w15:val="{2B3797E3-584B-4424-97C1-75093E22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2133"/>
    <w:pPr>
      <w:spacing w:before="120" w:after="120"/>
    </w:pPr>
    <w:rPr>
      <w:rFonts w:ascii="Univers 45 Light" w:hAnsi="Univers 45 Light"/>
      <w:color w:val="404040"/>
      <w:sz w:val="19"/>
      <w:szCs w:val="22"/>
    </w:rPr>
  </w:style>
  <w:style w:type="paragraph" w:styleId="Heading1">
    <w:name w:val="heading 1"/>
    <w:basedOn w:val="Normal"/>
    <w:next w:val="Normal"/>
    <w:link w:val="Heading1Char"/>
    <w:uiPriority w:val="9"/>
    <w:qFormat/>
    <w:rsid w:val="00F32F6A"/>
    <w:pPr>
      <w:keepNext/>
      <w:spacing w:after="240"/>
      <w:outlineLvl w:val="0"/>
    </w:pPr>
    <w:rPr>
      <w:b/>
      <w:bCs/>
      <w:color w:val="1F497D"/>
      <w:kern w:val="32"/>
      <w:sz w:val="32"/>
      <w:szCs w:val="32"/>
    </w:rPr>
  </w:style>
  <w:style w:type="paragraph" w:styleId="Heading2">
    <w:name w:val="heading 2"/>
    <w:basedOn w:val="Normal"/>
    <w:next w:val="Normal"/>
    <w:link w:val="Heading2Char"/>
    <w:uiPriority w:val="9"/>
    <w:unhideWhenUsed/>
    <w:qFormat/>
    <w:rsid w:val="00372133"/>
    <w:pPr>
      <w:keepNext/>
      <w:spacing w:before="360"/>
      <w:outlineLvl w:val="1"/>
    </w:pPr>
    <w:rPr>
      <w:b/>
      <w:bCs/>
      <w:iCs/>
      <w:color w:val="1F497D"/>
      <w:sz w:val="24"/>
      <w:szCs w:val="28"/>
    </w:rPr>
  </w:style>
  <w:style w:type="paragraph" w:styleId="Heading3">
    <w:name w:val="heading 3"/>
    <w:basedOn w:val="Normal"/>
    <w:next w:val="Normal"/>
    <w:link w:val="Heading3Char"/>
    <w:uiPriority w:val="9"/>
    <w:unhideWhenUsed/>
    <w:qFormat/>
    <w:rsid w:val="00620035"/>
    <w:pPr>
      <w:keepNext/>
      <w:spacing w:before="240" w:after="60"/>
      <w:outlineLvl w:val="2"/>
    </w:pPr>
    <w:rPr>
      <w:b/>
      <w:bCs/>
      <w:color w:val="8080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600B"/>
    <w:pPr>
      <w:suppressAutoHyphens/>
      <w:spacing w:before="240" w:after="240"/>
      <w:outlineLvl w:val="0"/>
    </w:pPr>
    <w:rPr>
      <w:bCs/>
      <w:caps/>
      <w:color w:val="FFFFFF"/>
      <w:kern w:val="28"/>
      <w:sz w:val="48"/>
      <w:szCs w:val="32"/>
    </w:rPr>
  </w:style>
  <w:style w:type="character" w:customStyle="1" w:styleId="TitleChar">
    <w:name w:val="Title Char"/>
    <w:basedOn w:val="DefaultParagraphFont"/>
    <w:link w:val="Title"/>
    <w:uiPriority w:val="10"/>
    <w:rsid w:val="000B600B"/>
    <w:rPr>
      <w:rFonts w:ascii="Univers 45 Light" w:hAnsi="Univers 45 Light"/>
      <w:bCs/>
      <w:caps/>
      <w:color w:val="FFFFFF"/>
      <w:kern w:val="28"/>
      <w:sz w:val="48"/>
      <w:szCs w:val="32"/>
    </w:rPr>
  </w:style>
  <w:style w:type="paragraph" w:styleId="Header">
    <w:name w:val="header"/>
    <w:basedOn w:val="Normal"/>
    <w:link w:val="HeaderChar"/>
    <w:uiPriority w:val="99"/>
    <w:unhideWhenUsed/>
    <w:rsid w:val="00942A00"/>
    <w:pPr>
      <w:tabs>
        <w:tab w:val="center" w:pos="4680"/>
        <w:tab w:val="right" w:pos="9360"/>
      </w:tabs>
    </w:pPr>
  </w:style>
  <w:style w:type="character" w:customStyle="1" w:styleId="HeaderChar">
    <w:name w:val="Header Char"/>
    <w:basedOn w:val="DefaultParagraphFont"/>
    <w:link w:val="Header"/>
    <w:uiPriority w:val="99"/>
    <w:rsid w:val="00942A00"/>
  </w:style>
  <w:style w:type="paragraph" w:styleId="Footer">
    <w:name w:val="footer"/>
    <w:basedOn w:val="Normal"/>
    <w:link w:val="FooterChar"/>
    <w:uiPriority w:val="99"/>
    <w:unhideWhenUsed/>
    <w:rsid w:val="00942A00"/>
    <w:pPr>
      <w:tabs>
        <w:tab w:val="center" w:pos="4680"/>
        <w:tab w:val="right" w:pos="9360"/>
      </w:tabs>
    </w:pPr>
  </w:style>
  <w:style w:type="character" w:customStyle="1" w:styleId="FooterChar">
    <w:name w:val="Footer Char"/>
    <w:basedOn w:val="DefaultParagraphFont"/>
    <w:link w:val="Footer"/>
    <w:uiPriority w:val="99"/>
    <w:rsid w:val="00942A00"/>
  </w:style>
  <w:style w:type="table" w:styleId="TableGrid">
    <w:name w:val="Table Grid"/>
    <w:basedOn w:val="TableNormal"/>
    <w:uiPriority w:val="59"/>
    <w:rsid w:val="00FE39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echa">
    <w:name w:val="fecha"/>
    <w:basedOn w:val="Header"/>
    <w:link w:val="fechaChar"/>
    <w:qFormat/>
    <w:rsid w:val="000B600B"/>
    <w:pPr>
      <w:spacing w:after="0"/>
      <w:jc w:val="right"/>
    </w:pPr>
    <w:rPr>
      <w:b/>
      <w:color w:val="FFFFFF"/>
      <w:sz w:val="18"/>
    </w:rPr>
  </w:style>
  <w:style w:type="paragraph" w:customStyle="1" w:styleId="Copyright">
    <w:name w:val="Copyright"/>
    <w:basedOn w:val="Footer"/>
    <w:link w:val="CopyrightChar"/>
    <w:qFormat/>
    <w:rsid w:val="004C5F15"/>
    <w:rPr>
      <w:color w:val="7F7F7F"/>
      <w:sz w:val="16"/>
      <w:lang w:val="es-AR"/>
    </w:rPr>
  </w:style>
  <w:style w:type="character" w:customStyle="1" w:styleId="fechaChar">
    <w:name w:val="fecha Char"/>
    <w:basedOn w:val="HeaderChar"/>
    <w:link w:val="fecha"/>
    <w:rsid w:val="000B600B"/>
    <w:rPr>
      <w:rFonts w:ascii="Univers 45 Light" w:hAnsi="Univers 45 Light"/>
      <w:b/>
      <w:color w:val="FFFFFF"/>
      <w:sz w:val="18"/>
      <w:szCs w:val="22"/>
    </w:rPr>
  </w:style>
  <w:style w:type="paragraph" w:styleId="BalloonText">
    <w:name w:val="Balloon Text"/>
    <w:basedOn w:val="Normal"/>
    <w:link w:val="BalloonTextChar"/>
    <w:uiPriority w:val="99"/>
    <w:semiHidden/>
    <w:unhideWhenUsed/>
    <w:rsid w:val="00854053"/>
    <w:pPr>
      <w:spacing w:after="0"/>
    </w:pPr>
    <w:rPr>
      <w:rFonts w:ascii="Tahoma" w:hAnsi="Tahoma" w:cs="Tahoma"/>
      <w:sz w:val="16"/>
      <w:szCs w:val="16"/>
    </w:rPr>
  </w:style>
  <w:style w:type="character" w:customStyle="1" w:styleId="CopyrightChar">
    <w:name w:val="Copyright Char"/>
    <w:basedOn w:val="FooterChar"/>
    <w:link w:val="Copyright"/>
    <w:rsid w:val="004C5F15"/>
    <w:rPr>
      <w:rFonts w:ascii="Univers 45 Light" w:hAnsi="Univers 45 Light"/>
      <w:color w:val="7F7F7F"/>
      <w:sz w:val="16"/>
      <w:szCs w:val="22"/>
      <w:lang w:val="es-AR"/>
    </w:rPr>
  </w:style>
  <w:style w:type="character" w:customStyle="1" w:styleId="BalloonTextChar">
    <w:name w:val="Balloon Text Char"/>
    <w:basedOn w:val="DefaultParagraphFont"/>
    <w:link w:val="BalloonText"/>
    <w:uiPriority w:val="99"/>
    <w:semiHidden/>
    <w:rsid w:val="00854053"/>
    <w:rPr>
      <w:rFonts w:ascii="Tahoma" w:hAnsi="Tahoma" w:cs="Tahoma"/>
      <w:sz w:val="16"/>
      <w:szCs w:val="16"/>
    </w:rPr>
  </w:style>
  <w:style w:type="paragraph" w:customStyle="1" w:styleId="Pa3">
    <w:name w:val="Pa3"/>
    <w:basedOn w:val="Normal"/>
    <w:next w:val="Normal"/>
    <w:uiPriority w:val="99"/>
    <w:rsid w:val="00854053"/>
    <w:pPr>
      <w:autoSpaceDE w:val="0"/>
      <w:autoSpaceDN w:val="0"/>
      <w:adjustRightInd w:val="0"/>
      <w:spacing w:after="0" w:line="241" w:lineRule="atLeast"/>
    </w:pPr>
    <w:rPr>
      <w:rFonts w:ascii="Univers-Bold" w:hAnsi="Univers-Bold"/>
      <w:sz w:val="24"/>
      <w:szCs w:val="24"/>
    </w:rPr>
  </w:style>
  <w:style w:type="character" w:customStyle="1" w:styleId="A4">
    <w:name w:val="A4"/>
    <w:uiPriority w:val="99"/>
    <w:rsid w:val="00854053"/>
    <w:rPr>
      <w:rFonts w:cs="Univers-Bold"/>
      <w:color w:val="808285"/>
      <w:sz w:val="18"/>
      <w:szCs w:val="18"/>
    </w:rPr>
  </w:style>
  <w:style w:type="character" w:styleId="BookTitle">
    <w:name w:val="Book Title"/>
    <w:basedOn w:val="DefaultParagraphFont"/>
    <w:uiPriority w:val="33"/>
    <w:qFormat/>
    <w:rsid w:val="007F3AD8"/>
    <w:rPr>
      <w:rFonts w:ascii="Univers 45 Light" w:hAnsi="Univers 45 Light"/>
      <w:b/>
      <w:bCs/>
      <w:color w:val="7F7F7F"/>
      <w:spacing w:val="5"/>
      <w:sz w:val="18"/>
    </w:rPr>
  </w:style>
  <w:style w:type="character" w:customStyle="1" w:styleId="Heading1Char">
    <w:name w:val="Heading 1 Char"/>
    <w:basedOn w:val="DefaultParagraphFont"/>
    <w:link w:val="Heading1"/>
    <w:uiPriority w:val="9"/>
    <w:rsid w:val="00F32F6A"/>
    <w:rPr>
      <w:rFonts w:ascii="Univers 45 Light" w:hAnsi="Univers 45 Light"/>
      <w:b/>
      <w:bCs/>
      <w:color w:val="1F497D"/>
      <w:kern w:val="32"/>
      <w:sz w:val="32"/>
      <w:szCs w:val="32"/>
    </w:rPr>
  </w:style>
  <w:style w:type="paragraph" w:styleId="Subtitle">
    <w:name w:val="Subtitle"/>
    <w:basedOn w:val="Normal"/>
    <w:next w:val="Normal"/>
    <w:link w:val="SubtitleChar"/>
    <w:uiPriority w:val="11"/>
    <w:qFormat/>
    <w:rsid w:val="00A965B0"/>
    <w:pPr>
      <w:spacing w:after="240"/>
      <w:outlineLvl w:val="1"/>
    </w:pPr>
    <w:rPr>
      <w:color w:val="365F91"/>
      <w:sz w:val="28"/>
      <w:szCs w:val="24"/>
    </w:rPr>
  </w:style>
  <w:style w:type="character" w:customStyle="1" w:styleId="SubtitleChar">
    <w:name w:val="Subtitle Char"/>
    <w:basedOn w:val="DefaultParagraphFont"/>
    <w:link w:val="Subtitle"/>
    <w:uiPriority w:val="11"/>
    <w:rsid w:val="00A965B0"/>
    <w:rPr>
      <w:rFonts w:ascii="Univers 45 Light" w:hAnsi="Univers 45 Light"/>
      <w:color w:val="365F91"/>
      <w:sz w:val="28"/>
      <w:szCs w:val="24"/>
    </w:rPr>
  </w:style>
  <w:style w:type="paragraph" w:customStyle="1" w:styleId="contactos">
    <w:name w:val="contactos"/>
    <w:basedOn w:val="Normal"/>
    <w:link w:val="contactosChar"/>
    <w:qFormat/>
    <w:rsid w:val="002452B6"/>
    <w:pPr>
      <w:spacing w:before="0" w:after="0"/>
    </w:pPr>
    <w:rPr>
      <w:sz w:val="16"/>
      <w:lang w:val="es-AR"/>
    </w:rPr>
  </w:style>
  <w:style w:type="character" w:customStyle="1" w:styleId="Heading2Char">
    <w:name w:val="Heading 2 Char"/>
    <w:basedOn w:val="DefaultParagraphFont"/>
    <w:link w:val="Heading2"/>
    <w:uiPriority w:val="9"/>
    <w:rsid w:val="00372133"/>
    <w:rPr>
      <w:rFonts w:ascii="Univers 45 Light" w:hAnsi="Univers 45 Light"/>
      <w:b/>
      <w:bCs/>
      <w:iCs/>
      <w:color w:val="1F497D"/>
      <w:sz w:val="24"/>
      <w:szCs w:val="28"/>
    </w:rPr>
  </w:style>
  <w:style w:type="character" w:customStyle="1" w:styleId="contactosChar">
    <w:name w:val="contactos Char"/>
    <w:basedOn w:val="DefaultParagraphFont"/>
    <w:link w:val="contactos"/>
    <w:rsid w:val="002452B6"/>
    <w:rPr>
      <w:rFonts w:ascii="Univers 45 Light" w:hAnsi="Univers 45 Light"/>
      <w:color w:val="404040"/>
      <w:sz w:val="16"/>
      <w:szCs w:val="22"/>
      <w:lang w:val="es-AR"/>
    </w:rPr>
  </w:style>
  <w:style w:type="character" w:customStyle="1" w:styleId="Heading3Char">
    <w:name w:val="Heading 3 Char"/>
    <w:basedOn w:val="DefaultParagraphFont"/>
    <w:link w:val="Heading3"/>
    <w:uiPriority w:val="9"/>
    <w:rsid w:val="00620035"/>
    <w:rPr>
      <w:rFonts w:ascii="Univers 45 Light" w:eastAsia="Times New Roman" w:hAnsi="Univers 45 Light" w:cs="Times New Roman"/>
      <w:b/>
      <w:bCs/>
      <w:color w:val="808080"/>
      <w:sz w:val="24"/>
      <w:szCs w:val="26"/>
    </w:rPr>
  </w:style>
  <w:style w:type="character" w:styleId="Emphasis">
    <w:name w:val="Emphasis"/>
    <w:basedOn w:val="DefaultParagraphFont"/>
    <w:uiPriority w:val="20"/>
    <w:qFormat/>
    <w:rsid w:val="00620035"/>
    <w:rPr>
      <w:rFonts w:ascii="Univers 45 Light" w:hAnsi="Univers 45 Light"/>
      <w:i/>
      <w:iCs/>
    </w:rPr>
  </w:style>
  <w:style w:type="character" w:styleId="IntenseEmphasis">
    <w:name w:val="Intense Emphasis"/>
    <w:basedOn w:val="DefaultParagraphFont"/>
    <w:uiPriority w:val="21"/>
    <w:qFormat/>
    <w:rsid w:val="00620035"/>
    <w:rPr>
      <w:rFonts w:ascii="Univers 45 Light" w:hAnsi="Univers 45 Light"/>
      <w:bCs/>
      <w:i/>
      <w:iCs/>
      <w:color w:val="1F497D"/>
    </w:rPr>
  </w:style>
  <w:style w:type="character" w:styleId="SubtleEmphasis">
    <w:name w:val="Subtle Emphasis"/>
    <w:basedOn w:val="DefaultParagraphFont"/>
    <w:uiPriority w:val="19"/>
    <w:qFormat/>
    <w:rsid w:val="00620035"/>
    <w:rPr>
      <w:rFonts w:ascii="Univers 45 Light" w:hAnsi="Univers 45 Light"/>
      <w:i/>
      <w:iCs/>
      <w:color w:val="365F91"/>
    </w:rPr>
  </w:style>
  <w:style w:type="paragraph" w:styleId="ListParagraph">
    <w:name w:val="List Paragraph"/>
    <w:basedOn w:val="Normal"/>
    <w:uiPriority w:val="34"/>
    <w:qFormat/>
    <w:rsid w:val="001849F0"/>
    <w:pPr>
      <w:ind w:left="720"/>
    </w:pPr>
  </w:style>
  <w:style w:type="paragraph" w:customStyle="1" w:styleId="acerca-kpmg">
    <w:name w:val="acerca-kpmg"/>
    <w:link w:val="acerca-kpmgChar"/>
    <w:qFormat/>
    <w:rsid w:val="004C5F15"/>
    <w:rPr>
      <w:rFonts w:ascii="Univers 45 Light" w:hAnsi="Univers 45 Light"/>
      <w:color w:val="404040"/>
      <w:sz w:val="18"/>
      <w:szCs w:val="22"/>
      <w:lang w:val="es-AR"/>
    </w:rPr>
  </w:style>
  <w:style w:type="character" w:customStyle="1" w:styleId="acerca-kpmgChar">
    <w:name w:val="acerca-kpmg Char"/>
    <w:basedOn w:val="CopyrightChar"/>
    <w:link w:val="acerca-kpmg"/>
    <w:rsid w:val="004C5F15"/>
    <w:rPr>
      <w:rFonts w:ascii="Univers 45 Light" w:hAnsi="Univers 45 Light"/>
      <w:color w:val="404040"/>
      <w:sz w:val="18"/>
      <w:szCs w:val="22"/>
      <w:lang w:val="es-AR" w:eastAsia="en-US" w:bidi="ar-SA"/>
    </w:rPr>
  </w:style>
  <w:style w:type="paragraph" w:customStyle="1" w:styleId="Volanta">
    <w:name w:val="Volanta"/>
    <w:link w:val="VolantaChar"/>
    <w:qFormat/>
    <w:rsid w:val="008D5642"/>
    <w:rPr>
      <w:rFonts w:ascii="Univers 45 Light" w:hAnsi="Univers 45 Light"/>
      <w:b/>
      <w:bCs/>
      <w:color w:val="7F7F7F"/>
      <w:kern w:val="32"/>
      <w:sz w:val="24"/>
      <w:szCs w:val="32"/>
    </w:rPr>
  </w:style>
  <w:style w:type="paragraph" w:styleId="Quote">
    <w:name w:val="Quote"/>
    <w:next w:val="Normal"/>
    <w:link w:val="QuoteChar"/>
    <w:uiPriority w:val="29"/>
    <w:qFormat/>
    <w:rsid w:val="00046620"/>
    <w:pPr>
      <w:framePr w:hSpace="144" w:vSpace="144" w:wrap="around" w:vAnchor="text" w:hAnchor="text" w:y="1"/>
    </w:pPr>
    <w:rPr>
      <w:rFonts w:ascii="Univers 45 Light" w:hAnsi="Univers 45 Light"/>
      <w:b/>
      <w:i/>
      <w:iCs/>
      <w:color w:val="4F81BD"/>
      <w:sz w:val="19"/>
      <w:szCs w:val="22"/>
    </w:rPr>
  </w:style>
  <w:style w:type="character" w:customStyle="1" w:styleId="VolantaChar">
    <w:name w:val="Volanta Char"/>
    <w:basedOn w:val="Heading1Char"/>
    <w:link w:val="Volanta"/>
    <w:rsid w:val="008D5642"/>
    <w:rPr>
      <w:rFonts w:ascii="Univers 45 Light" w:hAnsi="Univers 45 Light"/>
      <w:b/>
      <w:bCs/>
      <w:color w:val="7F7F7F"/>
      <w:kern w:val="32"/>
      <w:sz w:val="24"/>
      <w:szCs w:val="32"/>
      <w:lang w:val="en-US" w:eastAsia="en-US" w:bidi="ar-SA"/>
    </w:rPr>
  </w:style>
  <w:style w:type="character" w:customStyle="1" w:styleId="QuoteChar">
    <w:name w:val="Quote Char"/>
    <w:basedOn w:val="DefaultParagraphFont"/>
    <w:link w:val="Quote"/>
    <w:uiPriority w:val="29"/>
    <w:rsid w:val="00046620"/>
    <w:rPr>
      <w:rFonts w:ascii="Univers 45 Light" w:hAnsi="Univers 45 Light"/>
      <w:b/>
      <w:i/>
      <w:iCs/>
      <w:color w:val="4F81BD"/>
      <w:sz w:val="19"/>
      <w:szCs w:val="22"/>
      <w:lang w:val="en-US" w:eastAsia="en-US" w:bidi="ar-SA"/>
    </w:rPr>
  </w:style>
  <w:style w:type="paragraph" w:styleId="CommentText">
    <w:name w:val="annotation text"/>
    <w:basedOn w:val="Normal"/>
    <w:link w:val="CommentTextChar"/>
    <w:uiPriority w:val="99"/>
    <w:semiHidden/>
    <w:unhideWhenUsed/>
    <w:rsid w:val="00BD3F11"/>
    <w:rPr>
      <w:sz w:val="20"/>
      <w:szCs w:val="20"/>
    </w:rPr>
  </w:style>
  <w:style w:type="character" w:customStyle="1" w:styleId="CommentTextChar">
    <w:name w:val="Comment Text Char"/>
    <w:basedOn w:val="DefaultParagraphFont"/>
    <w:link w:val="CommentText"/>
    <w:uiPriority w:val="99"/>
    <w:semiHidden/>
    <w:rsid w:val="00BD3F11"/>
    <w:rPr>
      <w:rFonts w:ascii="Univers 45 Light" w:hAnsi="Univers 45 Light"/>
      <w:color w:val="404040"/>
    </w:rPr>
  </w:style>
  <w:style w:type="character" w:styleId="CommentReference">
    <w:name w:val="annotation reference"/>
    <w:basedOn w:val="DefaultParagraphFont"/>
    <w:semiHidden/>
    <w:rsid w:val="00BD3F11"/>
    <w:rPr>
      <w:sz w:val="16"/>
    </w:rPr>
  </w:style>
  <w:style w:type="paragraph" w:styleId="FootnoteText">
    <w:name w:val="footnote text"/>
    <w:basedOn w:val="Normal"/>
    <w:link w:val="FootnoteTextChar"/>
    <w:uiPriority w:val="99"/>
    <w:unhideWhenUsed/>
    <w:rsid w:val="00A63668"/>
    <w:pPr>
      <w:spacing w:before="0" w:after="0"/>
    </w:pPr>
    <w:rPr>
      <w:rFonts w:ascii="Calibri" w:eastAsia="Calibri" w:hAnsi="Calibri"/>
      <w:color w:val="auto"/>
      <w:sz w:val="20"/>
      <w:szCs w:val="20"/>
    </w:rPr>
  </w:style>
  <w:style w:type="character" w:customStyle="1" w:styleId="FootnoteTextChar">
    <w:name w:val="Footnote Text Char"/>
    <w:basedOn w:val="DefaultParagraphFont"/>
    <w:link w:val="FootnoteText"/>
    <w:uiPriority w:val="99"/>
    <w:rsid w:val="00A63668"/>
    <w:rPr>
      <w:rFonts w:ascii="Calibri" w:eastAsia="Calibri" w:hAnsi="Calibri" w:cs="Times New Roman"/>
    </w:rPr>
  </w:style>
  <w:style w:type="character" w:styleId="FootnoteReference">
    <w:name w:val="footnote reference"/>
    <w:basedOn w:val="DefaultParagraphFont"/>
    <w:uiPriority w:val="99"/>
    <w:unhideWhenUsed/>
    <w:rsid w:val="00A63668"/>
    <w:rPr>
      <w:vertAlign w:val="superscript"/>
    </w:rPr>
  </w:style>
  <w:style w:type="character" w:styleId="Hyperlink">
    <w:name w:val="Hyperlink"/>
    <w:basedOn w:val="DefaultParagraphFont"/>
    <w:uiPriority w:val="99"/>
    <w:unhideWhenUsed/>
    <w:rsid w:val="00821540"/>
    <w:rPr>
      <w:color w:val="0000FF"/>
      <w:u w:val="single"/>
    </w:rPr>
  </w:style>
  <w:style w:type="paragraph" w:customStyle="1" w:styleId="headadjust">
    <w:name w:val="headadjust"/>
    <w:basedOn w:val="Normal"/>
    <w:rsid w:val="005E2E02"/>
    <w:pPr>
      <w:spacing w:before="100" w:beforeAutospacing="1" w:after="100" w:afterAutospacing="1"/>
    </w:pPr>
    <w:rPr>
      <w:rFonts w:ascii="Times New Roman" w:hAnsi="Times New Roman"/>
      <w:color w:val="auto"/>
      <w:sz w:val="24"/>
      <w:szCs w:val="24"/>
      <w:lang w:val="es-ES" w:eastAsia="es-ES"/>
    </w:rPr>
  </w:style>
  <w:style w:type="character" w:customStyle="1" w:styleId="headtext">
    <w:name w:val="headtext"/>
    <w:basedOn w:val="DefaultParagraphFont"/>
    <w:rsid w:val="005E2E02"/>
  </w:style>
  <w:style w:type="paragraph" w:styleId="NormalWeb">
    <w:name w:val="Normal (Web)"/>
    <w:basedOn w:val="Normal"/>
    <w:uiPriority w:val="99"/>
    <w:unhideWhenUsed/>
    <w:rsid w:val="00645D2C"/>
    <w:pPr>
      <w:spacing w:before="100" w:beforeAutospacing="1" w:after="100" w:afterAutospacing="1"/>
    </w:pPr>
    <w:rPr>
      <w:rFonts w:ascii="Times New Roman" w:hAnsi="Times New Roman"/>
      <w:color w:val="auto"/>
      <w:sz w:val="24"/>
      <w:szCs w:val="24"/>
    </w:rPr>
  </w:style>
  <w:style w:type="character" w:styleId="FollowedHyperlink">
    <w:name w:val="FollowedHyperlink"/>
    <w:basedOn w:val="DefaultParagraphFont"/>
    <w:uiPriority w:val="99"/>
    <w:semiHidden/>
    <w:unhideWhenUsed/>
    <w:rsid w:val="00ED3DBE"/>
    <w:rPr>
      <w:color w:val="800080" w:themeColor="followedHyperlink"/>
      <w:u w:val="single"/>
    </w:rPr>
  </w:style>
  <w:style w:type="table" w:styleId="ListTable5Dark-Accent5">
    <w:name w:val="List Table 5 Dark Accent 5"/>
    <w:basedOn w:val="TableNormal"/>
    <w:uiPriority w:val="50"/>
    <w:rsid w:val="00331AD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CountryTitleBackCover">
    <w:name w:val="Country/Title (Back Cover)"/>
    <w:basedOn w:val="Normal"/>
    <w:uiPriority w:val="99"/>
    <w:rsid w:val="003F0546"/>
    <w:pPr>
      <w:suppressAutoHyphens/>
      <w:autoSpaceDE w:val="0"/>
      <w:autoSpaceDN w:val="0"/>
      <w:adjustRightInd w:val="0"/>
      <w:spacing w:before="0" w:after="0" w:line="240" w:lineRule="atLeast"/>
      <w:textAlignment w:val="center"/>
    </w:pPr>
    <w:rPr>
      <w:rFonts w:cs="Univers 45 Light"/>
      <w:b/>
      <w:bCs/>
      <w:color w:val="000000"/>
      <w:sz w:val="20"/>
      <w:szCs w:val="20"/>
    </w:rPr>
  </w:style>
  <w:style w:type="paragraph" w:styleId="PlainText">
    <w:name w:val="Plain Text"/>
    <w:basedOn w:val="Normal"/>
    <w:link w:val="PlainTextChar"/>
    <w:uiPriority w:val="99"/>
    <w:semiHidden/>
    <w:unhideWhenUsed/>
    <w:rsid w:val="00286C24"/>
    <w:pPr>
      <w:spacing w:before="0" w:after="0"/>
    </w:pPr>
    <w:rPr>
      <w:rFonts w:ascii="Calibri" w:hAnsi="Calibri"/>
      <w:color w:val="auto"/>
      <w:sz w:val="22"/>
      <w:szCs w:val="21"/>
    </w:rPr>
  </w:style>
  <w:style w:type="character" w:customStyle="1" w:styleId="PlainTextChar">
    <w:name w:val="Plain Text Char"/>
    <w:basedOn w:val="DefaultParagraphFont"/>
    <w:link w:val="PlainText"/>
    <w:uiPriority w:val="99"/>
    <w:semiHidden/>
    <w:rsid w:val="00286C24"/>
    <w:rPr>
      <w:sz w:val="22"/>
      <w:szCs w:val="21"/>
    </w:rPr>
  </w:style>
  <w:style w:type="paragraph" w:customStyle="1" w:styleId="Default">
    <w:name w:val="Default"/>
    <w:rsid w:val="00E321F5"/>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458254">
      <w:bodyDiv w:val="1"/>
      <w:marLeft w:val="0"/>
      <w:marRight w:val="0"/>
      <w:marTop w:val="0"/>
      <w:marBottom w:val="0"/>
      <w:divBdr>
        <w:top w:val="none" w:sz="0" w:space="0" w:color="auto"/>
        <w:left w:val="none" w:sz="0" w:space="0" w:color="auto"/>
        <w:bottom w:val="none" w:sz="0" w:space="0" w:color="auto"/>
        <w:right w:val="none" w:sz="0" w:space="0" w:color="auto"/>
      </w:divBdr>
    </w:div>
    <w:div w:id="374696945">
      <w:bodyDiv w:val="1"/>
      <w:marLeft w:val="0"/>
      <w:marRight w:val="0"/>
      <w:marTop w:val="0"/>
      <w:marBottom w:val="0"/>
      <w:divBdr>
        <w:top w:val="none" w:sz="0" w:space="0" w:color="auto"/>
        <w:left w:val="none" w:sz="0" w:space="0" w:color="auto"/>
        <w:bottom w:val="none" w:sz="0" w:space="0" w:color="auto"/>
        <w:right w:val="none" w:sz="0" w:space="0" w:color="auto"/>
      </w:divBdr>
    </w:div>
    <w:div w:id="590045676">
      <w:bodyDiv w:val="1"/>
      <w:marLeft w:val="0"/>
      <w:marRight w:val="0"/>
      <w:marTop w:val="0"/>
      <w:marBottom w:val="0"/>
      <w:divBdr>
        <w:top w:val="none" w:sz="0" w:space="0" w:color="auto"/>
        <w:left w:val="none" w:sz="0" w:space="0" w:color="auto"/>
        <w:bottom w:val="none" w:sz="0" w:space="0" w:color="auto"/>
        <w:right w:val="none" w:sz="0" w:space="0" w:color="auto"/>
      </w:divBdr>
    </w:div>
    <w:div w:id="592861445">
      <w:bodyDiv w:val="1"/>
      <w:marLeft w:val="0"/>
      <w:marRight w:val="0"/>
      <w:marTop w:val="0"/>
      <w:marBottom w:val="0"/>
      <w:divBdr>
        <w:top w:val="none" w:sz="0" w:space="0" w:color="auto"/>
        <w:left w:val="none" w:sz="0" w:space="0" w:color="auto"/>
        <w:bottom w:val="none" w:sz="0" w:space="0" w:color="auto"/>
        <w:right w:val="none" w:sz="0" w:space="0" w:color="auto"/>
      </w:divBdr>
    </w:div>
    <w:div w:id="843208510">
      <w:bodyDiv w:val="1"/>
      <w:marLeft w:val="0"/>
      <w:marRight w:val="0"/>
      <w:marTop w:val="0"/>
      <w:marBottom w:val="0"/>
      <w:divBdr>
        <w:top w:val="none" w:sz="0" w:space="0" w:color="auto"/>
        <w:left w:val="none" w:sz="0" w:space="0" w:color="auto"/>
        <w:bottom w:val="none" w:sz="0" w:space="0" w:color="auto"/>
        <w:right w:val="none" w:sz="0" w:space="0" w:color="auto"/>
      </w:divBdr>
    </w:div>
    <w:div w:id="1065909661">
      <w:bodyDiv w:val="1"/>
      <w:marLeft w:val="0"/>
      <w:marRight w:val="0"/>
      <w:marTop w:val="0"/>
      <w:marBottom w:val="0"/>
      <w:divBdr>
        <w:top w:val="none" w:sz="0" w:space="0" w:color="auto"/>
        <w:left w:val="none" w:sz="0" w:space="0" w:color="auto"/>
        <w:bottom w:val="none" w:sz="0" w:space="0" w:color="auto"/>
        <w:right w:val="none" w:sz="0" w:space="0" w:color="auto"/>
      </w:divBdr>
    </w:div>
    <w:div w:id="1127626701">
      <w:bodyDiv w:val="1"/>
      <w:marLeft w:val="0"/>
      <w:marRight w:val="0"/>
      <w:marTop w:val="0"/>
      <w:marBottom w:val="0"/>
      <w:divBdr>
        <w:top w:val="none" w:sz="0" w:space="0" w:color="auto"/>
        <w:left w:val="none" w:sz="0" w:space="0" w:color="auto"/>
        <w:bottom w:val="none" w:sz="0" w:space="0" w:color="auto"/>
        <w:right w:val="none" w:sz="0" w:space="0" w:color="auto"/>
      </w:divBdr>
    </w:div>
    <w:div w:id="1166095984">
      <w:bodyDiv w:val="1"/>
      <w:marLeft w:val="0"/>
      <w:marRight w:val="0"/>
      <w:marTop w:val="0"/>
      <w:marBottom w:val="0"/>
      <w:divBdr>
        <w:top w:val="none" w:sz="0" w:space="0" w:color="auto"/>
        <w:left w:val="none" w:sz="0" w:space="0" w:color="auto"/>
        <w:bottom w:val="none" w:sz="0" w:space="0" w:color="auto"/>
        <w:right w:val="none" w:sz="0" w:space="0" w:color="auto"/>
      </w:divBdr>
    </w:div>
    <w:div w:id="1276399430">
      <w:bodyDiv w:val="1"/>
      <w:marLeft w:val="0"/>
      <w:marRight w:val="0"/>
      <w:marTop w:val="0"/>
      <w:marBottom w:val="0"/>
      <w:divBdr>
        <w:top w:val="none" w:sz="0" w:space="0" w:color="auto"/>
        <w:left w:val="none" w:sz="0" w:space="0" w:color="auto"/>
        <w:bottom w:val="none" w:sz="0" w:space="0" w:color="auto"/>
        <w:right w:val="none" w:sz="0" w:space="0" w:color="auto"/>
      </w:divBdr>
      <w:divsChild>
        <w:div w:id="302587211">
          <w:marLeft w:val="0"/>
          <w:marRight w:val="0"/>
          <w:marTop w:val="0"/>
          <w:marBottom w:val="0"/>
          <w:divBdr>
            <w:top w:val="none" w:sz="0" w:space="0" w:color="auto"/>
            <w:left w:val="none" w:sz="0" w:space="0" w:color="auto"/>
            <w:bottom w:val="none" w:sz="0" w:space="0" w:color="auto"/>
            <w:right w:val="none" w:sz="0" w:space="0" w:color="auto"/>
          </w:divBdr>
          <w:divsChild>
            <w:div w:id="546918910">
              <w:marLeft w:val="0"/>
              <w:marRight w:val="0"/>
              <w:marTop w:val="870"/>
              <w:marBottom w:val="0"/>
              <w:divBdr>
                <w:top w:val="none" w:sz="0" w:space="0" w:color="auto"/>
                <w:left w:val="none" w:sz="0" w:space="0" w:color="auto"/>
                <w:bottom w:val="none" w:sz="0" w:space="0" w:color="auto"/>
                <w:right w:val="none" w:sz="0" w:space="0" w:color="auto"/>
              </w:divBdr>
              <w:divsChild>
                <w:div w:id="1570506319">
                  <w:marLeft w:val="0"/>
                  <w:marRight w:val="0"/>
                  <w:marTop w:val="0"/>
                  <w:marBottom w:val="0"/>
                  <w:divBdr>
                    <w:top w:val="none" w:sz="0" w:space="0" w:color="auto"/>
                    <w:left w:val="none" w:sz="0" w:space="0" w:color="auto"/>
                    <w:bottom w:val="none" w:sz="0" w:space="0" w:color="auto"/>
                    <w:right w:val="none" w:sz="0" w:space="0" w:color="auto"/>
                  </w:divBdr>
                  <w:divsChild>
                    <w:div w:id="420807452">
                      <w:marLeft w:val="0"/>
                      <w:marRight w:val="0"/>
                      <w:marTop w:val="0"/>
                      <w:marBottom w:val="0"/>
                      <w:divBdr>
                        <w:top w:val="none" w:sz="0" w:space="0" w:color="auto"/>
                        <w:left w:val="none" w:sz="0" w:space="0" w:color="auto"/>
                        <w:bottom w:val="none" w:sz="0" w:space="0" w:color="auto"/>
                        <w:right w:val="none" w:sz="0" w:space="0" w:color="auto"/>
                      </w:divBdr>
                      <w:divsChild>
                        <w:div w:id="830367578">
                          <w:marLeft w:val="0"/>
                          <w:marRight w:val="0"/>
                          <w:marTop w:val="0"/>
                          <w:marBottom w:val="0"/>
                          <w:divBdr>
                            <w:top w:val="none" w:sz="0" w:space="0" w:color="auto"/>
                            <w:left w:val="none" w:sz="0" w:space="0" w:color="auto"/>
                            <w:bottom w:val="none" w:sz="0" w:space="0" w:color="auto"/>
                            <w:right w:val="none" w:sz="0" w:space="0" w:color="auto"/>
                          </w:divBdr>
                          <w:divsChild>
                            <w:div w:id="1262375116">
                              <w:marLeft w:val="0"/>
                              <w:marRight w:val="0"/>
                              <w:marTop w:val="0"/>
                              <w:marBottom w:val="0"/>
                              <w:divBdr>
                                <w:top w:val="none" w:sz="0" w:space="0" w:color="auto"/>
                                <w:left w:val="none" w:sz="0" w:space="0" w:color="auto"/>
                                <w:bottom w:val="none" w:sz="0" w:space="0" w:color="auto"/>
                                <w:right w:val="none" w:sz="0" w:space="0" w:color="auto"/>
                              </w:divBdr>
                              <w:divsChild>
                                <w:div w:id="1853179103">
                                  <w:marLeft w:val="0"/>
                                  <w:marRight w:val="0"/>
                                  <w:marTop w:val="0"/>
                                  <w:marBottom w:val="0"/>
                                  <w:divBdr>
                                    <w:top w:val="none" w:sz="0" w:space="0" w:color="auto"/>
                                    <w:left w:val="none" w:sz="0" w:space="0" w:color="auto"/>
                                    <w:bottom w:val="none" w:sz="0" w:space="0" w:color="auto"/>
                                    <w:right w:val="none" w:sz="0" w:space="0" w:color="auto"/>
                                  </w:divBdr>
                                  <w:divsChild>
                                    <w:div w:id="17869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793082">
      <w:bodyDiv w:val="1"/>
      <w:marLeft w:val="0"/>
      <w:marRight w:val="0"/>
      <w:marTop w:val="0"/>
      <w:marBottom w:val="0"/>
      <w:divBdr>
        <w:top w:val="none" w:sz="0" w:space="0" w:color="auto"/>
        <w:left w:val="none" w:sz="0" w:space="0" w:color="auto"/>
        <w:bottom w:val="none" w:sz="0" w:space="0" w:color="auto"/>
        <w:right w:val="none" w:sz="0" w:space="0" w:color="auto"/>
      </w:divBdr>
    </w:div>
    <w:div w:id="1362704827">
      <w:bodyDiv w:val="1"/>
      <w:marLeft w:val="0"/>
      <w:marRight w:val="0"/>
      <w:marTop w:val="0"/>
      <w:marBottom w:val="0"/>
      <w:divBdr>
        <w:top w:val="none" w:sz="0" w:space="0" w:color="auto"/>
        <w:left w:val="none" w:sz="0" w:space="0" w:color="auto"/>
        <w:bottom w:val="none" w:sz="0" w:space="0" w:color="auto"/>
        <w:right w:val="none" w:sz="0" w:space="0" w:color="auto"/>
      </w:divBdr>
    </w:div>
    <w:div w:id="1463232937">
      <w:bodyDiv w:val="1"/>
      <w:marLeft w:val="0"/>
      <w:marRight w:val="0"/>
      <w:marTop w:val="0"/>
      <w:marBottom w:val="0"/>
      <w:divBdr>
        <w:top w:val="none" w:sz="0" w:space="0" w:color="auto"/>
        <w:left w:val="none" w:sz="0" w:space="0" w:color="auto"/>
        <w:bottom w:val="none" w:sz="0" w:space="0" w:color="auto"/>
        <w:right w:val="none" w:sz="0" w:space="0" w:color="auto"/>
      </w:divBdr>
    </w:div>
    <w:div w:id="1572889478">
      <w:bodyDiv w:val="1"/>
      <w:marLeft w:val="0"/>
      <w:marRight w:val="0"/>
      <w:marTop w:val="0"/>
      <w:marBottom w:val="0"/>
      <w:divBdr>
        <w:top w:val="none" w:sz="0" w:space="0" w:color="auto"/>
        <w:left w:val="none" w:sz="0" w:space="0" w:color="auto"/>
        <w:bottom w:val="none" w:sz="0" w:space="0" w:color="auto"/>
        <w:right w:val="none" w:sz="0" w:space="0" w:color="auto"/>
      </w:divBdr>
    </w:div>
    <w:div w:id="1580944639">
      <w:bodyDiv w:val="1"/>
      <w:marLeft w:val="0"/>
      <w:marRight w:val="0"/>
      <w:marTop w:val="0"/>
      <w:marBottom w:val="0"/>
      <w:divBdr>
        <w:top w:val="none" w:sz="0" w:space="0" w:color="auto"/>
        <w:left w:val="none" w:sz="0" w:space="0" w:color="auto"/>
        <w:bottom w:val="none" w:sz="0" w:space="0" w:color="auto"/>
        <w:right w:val="none" w:sz="0" w:space="0" w:color="auto"/>
      </w:divBdr>
    </w:div>
    <w:div w:id="20478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rldefense.com/v3/__https:/bit.ly/38prtUv__;!!N8Xdb1VRTUMlZeI!yDaIpgR5WIYBNLjrXyvMy6a1OEdtnUDLBdyDgE_vSX7-5XcG5Tqwf0cKDBD0tfhWPd1-9Q$" TargetMode="External"/><Relationship Id="rId18" Type="http://schemas.openxmlformats.org/officeDocument/2006/relationships/hyperlink" Target="https://urldefense.com/v3/__http:/www.mercer.com/__;!!N8Xdb1VRTUMlZeI!y827ai369my6LzvcniQ3n8QQbJtjfxFVc_LkhKlCT0z6sbyTZkPzlYBdZfSsNVW7gUml3Q$" TargetMode="External"/><Relationship Id="rId26" Type="http://schemas.openxmlformats.org/officeDocument/2006/relationships/hyperlink" Target="http://www.kpmg.com.ar" TargetMode="External"/><Relationship Id="rId39" Type="http://schemas.openxmlformats.org/officeDocument/2006/relationships/theme" Target="theme/theme1.xml"/><Relationship Id="rId21" Type="http://schemas.openxmlformats.org/officeDocument/2006/relationships/hyperlink" Target="mailto:stellarey@kpmg.com.ar" TargetMode="External"/><Relationship Id="rId34" Type="http://schemas.openxmlformats.org/officeDocument/2006/relationships/hyperlink" Target="http://kpmgmail.com/collect/click.aspx?u=/G1GTPto3VWHuy7wMzDtDbYc/NLxs+tnCw9ICurexhk=&amp;rh=ff0014d8f77affd523c2dad6fa439070ac05a4fc"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urldefense.com/v3/__http:/www.oliverwyman.com/index.html__;!!N8Xdb1VRTUMlZeI!y827ai369my6LzvcniQ3n8QQbJtjfxFVc_LkhKlCT0z6sbyTZkPzlYBdZfSsNVUL1Mx1Aw$" TargetMode="External"/><Relationship Id="rId25" Type="http://schemas.openxmlformats.org/officeDocument/2006/relationships/hyperlink" Target="http://kpmgmail.com/collect/click.aspx?u=/G1GTPto3VWHuy7wMzDtDaEKIv6SjnE6KOw7tNdIQNTbUHYuvy2Vxnhnnbes8e7CM1iFUUnJL8c=&amp;rh=ff0014d8f77affd523c2dad6fa439070ac05a4fc" TargetMode="External"/><Relationship Id="rId33" Type="http://schemas.openxmlformats.org/officeDocument/2006/relationships/image" Target="media/image6.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rldefense.com/v3/__http:/www.guycarp.com/portal/extranet/index.html?vid=77__;!!N8Xdb1VRTUMlZeI!y827ai369my6LzvcniQ3n8QQbJtjfxFVc_LkhKlCT0z6sbyTZkPzlYBdZfSsNVWGN3d-hg$" TargetMode="External"/><Relationship Id="rId20" Type="http://schemas.openxmlformats.org/officeDocument/2006/relationships/hyperlink" Target="mailto:cnegretewilliams@kpmg.com.ar"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yperlink" Target="https://www.facebook.com/pages/KPMG-AR-Talentos/" TargetMode="External"/><Relationship Id="rId37"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urldefense.com/v3/__http:/usa.marsh.com/__;!!N8Xdb1VRTUMlZeI!y827ai369my6LzvcniQ3n8QQbJtjfxFVc_LkhKlCT0z6sbyTZkPzlYBdZfSsNVWU-Bjyeg$" TargetMode="External"/><Relationship Id="rId23" Type="http://schemas.openxmlformats.org/officeDocument/2006/relationships/hyperlink" Target="https://twitter.com/KPMGArgentina" TargetMode="External"/><Relationship Id="rId28" Type="http://schemas.openxmlformats.org/officeDocument/2006/relationships/hyperlink" Target="https://www.linkedin.com/company/kpmg_argentina"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urldefense.com/v3/__http:/www.twitter.com/mercer__;!!N8Xdb1VRTUMlZeI!y827ai369my6LzvcniQ3n8QQbJtjfxFVc_LkhKlCT0z6sbyTZkPzlYBdZfSsNVVq05oYHA$" TargetMode="Externa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ldefense.com/v3/__https:/www.mercer.com/__;!!N8Xdb1VRTUMlZeI!y827ai369my6LzvcniQ3n8QQbJtjfxFVc_LkhKlCT0z6sbyTZkPzlYBdZfSsNVUNNVaZvw$" TargetMode="External"/><Relationship Id="rId22" Type="http://schemas.openxmlformats.org/officeDocument/2006/relationships/hyperlink" Target="https://www.kpmg.com/AR/es/prensa/Gacetillasdeprensa/Paginas/default.aspx" TargetMode="External"/><Relationship Id="rId27" Type="http://schemas.openxmlformats.org/officeDocument/2006/relationships/image" Target="media/image3.png"/><Relationship Id="rId30" Type="http://schemas.openxmlformats.org/officeDocument/2006/relationships/hyperlink" Target="http://www.youtube.com/kpmgargentina" TargetMode="External"/><Relationship Id="rId35" Type="http://schemas.openxmlformats.org/officeDocument/2006/relationships/image" Target="media/image7.png"/><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lazzi\AppData\Local\Microsoft\Windows\Temporary%20Internet%20Files\Content.Outlook\PN47G8E3\Press%20Releas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C54CECBCC8BF4D90C6D52F4754C8BF" ma:contentTypeVersion="13" ma:contentTypeDescription="Create a new document." ma:contentTypeScope="" ma:versionID="1867d432134ac001e335e4fb6ea93359">
  <xsd:schema xmlns:xsd="http://www.w3.org/2001/XMLSchema" xmlns:xs="http://www.w3.org/2001/XMLSchema" xmlns:p="http://schemas.microsoft.com/office/2006/metadata/properties" xmlns:ns3="1246c579-7b11-46c5-8e64-70f4a395f505" xmlns:ns4="5bb014df-b26e-4791-88b2-8bb8c649518f" targetNamespace="http://schemas.microsoft.com/office/2006/metadata/properties" ma:root="true" ma:fieldsID="14e0ff15487748c6e84bc709e88d38eb" ns3:_="" ns4:_="">
    <xsd:import namespace="1246c579-7b11-46c5-8e64-70f4a395f505"/>
    <xsd:import namespace="5bb014df-b26e-4791-88b2-8bb8c64951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6c579-7b11-46c5-8e64-70f4a395f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b014df-b26e-4791-88b2-8bb8c64951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46727-1C5B-41AA-B9D7-B8C08281A542}">
  <ds:schemaRefs>
    <ds:schemaRef ds:uri="http://schemas.microsoft.com/sharepoint/v3/contenttype/forms"/>
  </ds:schemaRefs>
</ds:datastoreItem>
</file>

<file path=customXml/itemProps2.xml><?xml version="1.0" encoding="utf-8"?>
<ds:datastoreItem xmlns:ds="http://schemas.openxmlformats.org/officeDocument/2006/customXml" ds:itemID="{0C457F4B-9B78-484A-B5E7-DD107683A1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77BBE0-435B-45C0-A455-506B7811B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6c579-7b11-46c5-8e64-70f4a395f505"/>
    <ds:schemaRef ds:uri="5bb014df-b26e-4791-88b2-8bb8c6495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3AC2F3-E7DC-46FF-8290-F709931AA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(2)</Template>
  <TotalTime>5</TotalTime>
  <Pages>4</Pages>
  <Words>1960</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12719</CharactersWithSpaces>
  <SharedDoc>false</SharedDoc>
  <HLinks>
    <vt:vector size="12" baseType="variant">
      <vt:variant>
        <vt:i4>5767234</vt:i4>
      </vt:variant>
      <vt:variant>
        <vt:i4>3</vt:i4>
      </vt:variant>
      <vt:variant>
        <vt:i4>0</vt:i4>
      </vt:variant>
      <vt:variant>
        <vt:i4>5</vt:i4>
      </vt:variant>
      <vt:variant>
        <vt:lpwstr>http://www.twitter.com/kpmgargentina</vt:lpwstr>
      </vt:variant>
      <vt:variant>
        <vt:lpwstr/>
      </vt:variant>
      <vt:variant>
        <vt:i4>8126508</vt:i4>
      </vt:variant>
      <vt:variant>
        <vt:i4>0</vt:i4>
      </vt:variant>
      <vt:variant>
        <vt:i4>0</vt:i4>
      </vt:variant>
      <vt:variant>
        <vt:i4>5</vt:i4>
      </vt:variant>
      <vt:variant>
        <vt:lpwstr>http://www.kpmg.com/AR/es/foro-energia/enfoques/encuestas-vision-futuro/Paginas/energia-renovable.aspx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msolazzi</dc:creator>
  <cp:lastModifiedBy>Negrete Williams, Claudio R</cp:lastModifiedBy>
  <cp:revision>5</cp:revision>
  <cp:lastPrinted>2012-02-24T14:42:00Z</cp:lastPrinted>
  <dcterms:created xsi:type="dcterms:W3CDTF">2020-07-03T12:40:00Z</dcterms:created>
  <dcterms:modified xsi:type="dcterms:W3CDTF">2020-07-03T17:44:00Z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0x010100AEC54CECBCC8BF4D90C6D52F4754C8BF</vt:lpwstr>
  </property>
</Properties>
</file>